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9" w:rsidRPr="0073396B" w:rsidRDefault="008D78D5" w:rsidP="0073396B">
      <w:pPr>
        <w:pStyle w:val="2"/>
        <w:autoSpaceDE w:val="0"/>
        <w:autoSpaceDN w:val="0"/>
        <w:adjustRightInd w:val="0"/>
        <w:spacing w:before="190" w:after="190"/>
      </w:pPr>
      <w:r>
        <w:rPr>
          <w:rFonts w:hint="eastAsia"/>
        </w:rPr>
        <w:t>园艺</w:t>
      </w:r>
      <w:r w:rsidR="00AF081D" w:rsidRPr="0073396B">
        <w:t>专业</w:t>
      </w:r>
      <w:r w:rsidR="005950D3" w:rsidRPr="0073396B">
        <w:rPr>
          <w:rFonts w:hint="eastAsia"/>
        </w:rPr>
        <w:t>公费农科</w:t>
      </w:r>
      <w:proofErr w:type="gramStart"/>
      <w:r w:rsidR="005950D3" w:rsidRPr="0073396B">
        <w:rPr>
          <w:rFonts w:hint="eastAsia"/>
        </w:rPr>
        <w:t>生</w:t>
      </w:r>
      <w:r w:rsidR="00AF081D" w:rsidRPr="0073396B">
        <w:t>人才</w:t>
      </w:r>
      <w:proofErr w:type="gramEnd"/>
      <w:r w:rsidR="00AF081D" w:rsidRPr="0073396B">
        <w:t>培养方案</w:t>
      </w:r>
    </w:p>
    <w:p w:rsidR="00967849" w:rsidRPr="0073396B" w:rsidRDefault="00AF081D">
      <w:pPr>
        <w:autoSpaceDE w:val="0"/>
        <w:autoSpaceDN w:val="0"/>
        <w:adjustRightInd w:val="0"/>
        <w:jc w:val="center"/>
        <w:rPr>
          <w:rFonts w:ascii="Times New Roman" w:eastAsia="黑体" w:hAnsi="Times New Roman"/>
          <w:sz w:val="24"/>
        </w:rPr>
      </w:pPr>
      <w:r w:rsidRPr="0073396B">
        <w:rPr>
          <w:rFonts w:ascii="Times New Roman" w:eastAsia="黑体" w:hAnsi="Times New Roman"/>
          <w:sz w:val="24"/>
        </w:rPr>
        <w:t>（专业代码：</w:t>
      </w:r>
      <w:r w:rsidRPr="0073396B">
        <w:rPr>
          <w:rFonts w:ascii="Times New Roman" w:eastAsia="黑体" w:hAnsi="Times New Roman"/>
          <w:sz w:val="24"/>
        </w:rPr>
        <w:t>09010</w:t>
      </w:r>
      <w:r w:rsidR="008D78D5">
        <w:rPr>
          <w:rFonts w:ascii="Times New Roman" w:eastAsia="黑体" w:hAnsi="Times New Roman" w:hint="eastAsia"/>
          <w:sz w:val="24"/>
        </w:rPr>
        <w:t>2</w:t>
      </w:r>
      <w:r w:rsidRPr="0073396B">
        <w:rPr>
          <w:rFonts w:ascii="Times New Roman" w:eastAsia="黑体" w:hAnsi="Times New Roman"/>
          <w:sz w:val="24"/>
        </w:rPr>
        <w:t>）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培养目标</w:t>
      </w:r>
    </w:p>
    <w:p w:rsidR="00642B47" w:rsidRDefault="00642B47" w:rsidP="007C06AC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642B47">
        <w:rPr>
          <w:rFonts w:ascii="Times New Roman" w:hAnsi="Times New Roman" w:hint="eastAsia"/>
          <w:color w:val="000000"/>
          <w:sz w:val="24"/>
        </w:rPr>
        <w:t>本专业培养“德、智、体</w:t>
      </w:r>
      <w:r w:rsidR="00FF5616">
        <w:rPr>
          <w:rFonts w:ascii="Times New Roman" w:hAnsi="Times New Roman" w:hint="eastAsia"/>
          <w:color w:val="000000"/>
          <w:sz w:val="24"/>
        </w:rPr>
        <w:t>、美、劳</w:t>
      </w:r>
      <w:r w:rsidRPr="00642B47">
        <w:rPr>
          <w:rFonts w:ascii="Times New Roman" w:hAnsi="Times New Roman" w:hint="eastAsia"/>
          <w:color w:val="000000"/>
          <w:sz w:val="24"/>
        </w:rPr>
        <w:t>”全面发展，能够适应实施乡村振兴战略需求，具有较广泛的人文科学、</w:t>
      </w:r>
      <w:r w:rsidR="00E60E7D">
        <w:rPr>
          <w:rFonts w:ascii="Times New Roman" w:hAnsi="Times New Roman" w:hint="eastAsia"/>
          <w:color w:val="000000"/>
          <w:sz w:val="24"/>
        </w:rPr>
        <w:t>扎实的</w:t>
      </w:r>
      <w:r w:rsidRPr="00642B47">
        <w:rPr>
          <w:rFonts w:ascii="Times New Roman" w:hAnsi="Times New Roman" w:hint="eastAsia"/>
          <w:color w:val="000000"/>
          <w:sz w:val="24"/>
        </w:rPr>
        <w:t>自然科学知识，具有较强的外语、计算机应用能力，具备园艺学系统理论知识和技能、自主学习能力、团队协作和组织协调能力，以及较强的创新意识和社会责任感，能在果树、蔬菜、观赏园艺、设施园艺及其它相关专业方向领域从事技术推广、经营管理等工作的高级</w:t>
      </w:r>
      <w:r w:rsidR="006465B4">
        <w:rPr>
          <w:rFonts w:ascii="Times New Roman" w:hAnsi="Times New Roman" w:hint="eastAsia"/>
          <w:color w:val="000000"/>
          <w:sz w:val="24"/>
        </w:rPr>
        <w:t>专业</w:t>
      </w:r>
      <w:r w:rsidRPr="00642B47">
        <w:rPr>
          <w:rFonts w:ascii="Times New Roman" w:hAnsi="Times New Roman" w:hint="eastAsia"/>
          <w:color w:val="000000"/>
          <w:sz w:val="24"/>
        </w:rPr>
        <w:t>人才</w:t>
      </w:r>
      <w:r w:rsidR="00E57DC0">
        <w:rPr>
          <w:rFonts w:ascii="Times New Roman" w:hAnsi="Times New Roman" w:hint="eastAsia"/>
          <w:color w:val="000000"/>
          <w:sz w:val="24"/>
        </w:rPr>
        <w:t>，满足</w:t>
      </w:r>
      <w:r w:rsidR="006465B4">
        <w:rPr>
          <w:rFonts w:ascii="Times New Roman" w:hAnsi="Times New Roman" w:hint="eastAsia"/>
          <w:color w:val="000000"/>
          <w:sz w:val="24"/>
        </w:rPr>
        <w:t>乡村振兴和园艺产业发展</w:t>
      </w:r>
      <w:r w:rsidR="00E57DC0">
        <w:rPr>
          <w:rFonts w:ascii="Times New Roman" w:hAnsi="Times New Roman" w:hint="eastAsia"/>
          <w:color w:val="000000"/>
          <w:sz w:val="24"/>
        </w:rPr>
        <w:t>需要的</w:t>
      </w:r>
      <w:r w:rsidR="002875FF" w:rsidRPr="002875FF">
        <w:rPr>
          <w:rFonts w:ascii="Times New Roman" w:hAnsi="Times New Roman" w:hint="eastAsia"/>
          <w:color w:val="000000"/>
          <w:sz w:val="24"/>
        </w:rPr>
        <w:t>懂农业、爱农村、</w:t>
      </w:r>
      <w:proofErr w:type="gramStart"/>
      <w:r w:rsidR="002875FF" w:rsidRPr="002875FF">
        <w:rPr>
          <w:rFonts w:ascii="Times New Roman" w:hAnsi="Times New Roman" w:hint="eastAsia"/>
          <w:color w:val="000000"/>
          <w:sz w:val="24"/>
        </w:rPr>
        <w:t>爱农民</w:t>
      </w:r>
      <w:proofErr w:type="gramEnd"/>
      <w:r w:rsidR="002875FF">
        <w:rPr>
          <w:rFonts w:ascii="Times New Roman" w:hAnsi="Times New Roman" w:hint="eastAsia"/>
          <w:color w:val="000000"/>
          <w:sz w:val="24"/>
        </w:rPr>
        <w:t>的</w:t>
      </w:r>
      <w:r w:rsidR="00FF5616">
        <w:rPr>
          <w:rFonts w:ascii="Times New Roman" w:hAnsi="Times New Roman" w:hint="eastAsia"/>
          <w:color w:val="000000"/>
          <w:sz w:val="24"/>
        </w:rPr>
        <w:t>复合</w:t>
      </w:r>
      <w:r w:rsidR="006465B4">
        <w:rPr>
          <w:rFonts w:ascii="Times New Roman" w:hAnsi="Times New Roman" w:hint="eastAsia"/>
          <w:color w:val="000000"/>
          <w:sz w:val="24"/>
        </w:rPr>
        <w:t>应用型人才。</w:t>
      </w:r>
    </w:p>
    <w:p w:rsidR="00AF081D" w:rsidRPr="00642B47" w:rsidRDefault="0024109F" w:rsidP="00642B47">
      <w:pPr>
        <w:spacing w:line="400" w:lineRule="exact"/>
        <w:ind w:firstLineChars="200" w:firstLine="482"/>
        <w:rPr>
          <w:rFonts w:ascii="Times New Roman" w:hAnsi="Times New Roman"/>
          <w:b/>
          <w:color w:val="000000"/>
          <w:sz w:val="24"/>
        </w:rPr>
      </w:pPr>
      <w:r w:rsidRPr="00642B47">
        <w:rPr>
          <w:rFonts w:ascii="Times New Roman" w:hAnsi="Times New Roman"/>
          <w:b/>
          <w:color w:val="000000"/>
          <w:sz w:val="24"/>
        </w:rPr>
        <w:t>分解为</w:t>
      </w:r>
      <w:r w:rsidR="00642B47">
        <w:rPr>
          <w:rFonts w:ascii="Times New Roman" w:hAnsi="Times New Roman" w:hint="eastAsia"/>
          <w:b/>
          <w:color w:val="000000"/>
          <w:sz w:val="24"/>
        </w:rPr>
        <w:t>4</w:t>
      </w:r>
      <w:r w:rsidRPr="00642B47">
        <w:rPr>
          <w:rFonts w:ascii="Times New Roman" w:hAnsi="Times New Roman"/>
          <w:b/>
          <w:color w:val="000000"/>
          <w:sz w:val="24"/>
        </w:rPr>
        <w:t>个子目标</w:t>
      </w:r>
      <w:r w:rsidR="00E254A0" w:rsidRPr="00642B47">
        <w:rPr>
          <w:rFonts w:ascii="Times New Roman" w:hAnsi="Times New Roman"/>
          <w:b/>
          <w:color w:val="000000"/>
          <w:sz w:val="24"/>
        </w:rPr>
        <w:t>：</w:t>
      </w:r>
    </w:p>
    <w:p w:rsidR="00642B47" w:rsidRPr="00642B47" w:rsidRDefault="00642B47" w:rsidP="00642B47">
      <w:pPr>
        <w:pStyle w:val="4"/>
        <w:autoSpaceDE w:val="0"/>
        <w:autoSpaceDN w:val="0"/>
        <w:adjustRightInd w:val="0"/>
        <w:spacing w:line="560" w:lineRule="exact"/>
        <w:ind w:firstLine="480"/>
        <w:jc w:val="left"/>
        <w:rPr>
          <w:rFonts w:ascii="Times New Roman" w:eastAsia="宋体" w:hAnsi="Times New Roman"/>
          <w:color w:val="000000"/>
        </w:rPr>
      </w:pPr>
      <w:r w:rsidRPr="00642B47">
        <w:rPr>
          <w:rFonts w:ascii="Times New Roman" w:eastAsia="宋体" w:hAnsi="Times New Roman" w:hint="eastAsia"/>
          <w:color w:val="000000"/>
        </w:rPr>
        <w:t xml:space="preserve">1. </w:t>
      </w:r>
      <w:r w:rsidRPr="00642B47">
        <w:rPr>
          <w:rFonts w:ascii="Times New Roman" w:eastAsia="宋体" w:hAnsi="Times New Roman" w:hint="eastAsia"/>
          <w:color w:val="000000"/>
        </w:rPr>
        <w:t>具有较广泛的人文科学、</w:t>
      </w:r>
      <w:r w:rsidR="00E60E7D">
        <w:rPr>
          <w:rFonts w:ascii="Times New Roman" w:eastAsia="宋体" w:hAnsi="Times New Roman" w:hint="eastAsia"/>
          <w:color w:val="000000"/>
        </w:rPr>
        <w:t>扎实的</w:t>
      </w:r>
      <w:r w:rsidRPr="00642B47">
        <w:rPr>
          <w:rFonts w:ascii="Times New Roman" w:eastAsia="宋体" w:hAnsi="Times New Roman" w:hint="eastAsia"/>
          <w:color w:val="000000"/>
        </w:rPr>
        <w:t>自然科学基础知识，具有较强的外语、计算机应用能力。</w:t>
      </w:r>
    </w:p>
    <w:p w:rsidR="00642B47" w:rsidRPr="00642B47" w:rsidRDefault="00642B47" w:rsidP="00642B47">
      <w:pPr>
        <w:pStyle w:val="4"/>
        <w:autoSpaceDE w:val="0"/>
        <w:autoSpaceDN w:val="0"/>
        <w:adjustRightInd w:val="0"/>
        <w:spacing w:line="560" w:lineRule="exact"/>
        <w:ind w:firstLine="480"/>
        <w:jc w:val="left"/>
        <w:rPr>
          <w:rFonts w:ascii="Times New Roman" w:eastAsia="宋体" w:hAnsi="Times New Roman"/>
          <w:color w:val="000000"/>
        </w:rPr>
      </w:pPr>
      <w:r w:rsidRPr="00642B47">
        <w:rPr>
          <w:rFonts w:ascii="Times New Roman" w:eastAsia="宋体" w:hAnsi="Times New Roman" w:hint="eastAsia"/>
          <w:color w:val="000000"/>
        </w:rPr>
        <w:t xml:space="preserve">2. </w:t>
      </w:r>
      <w:r w:rsidRPr="00642B47">
        <w:rPr>
          <w:rFonts w:ascii="Times New Roman" w:eastAsia="宋体" w:hAnsi="Times New Roman" w:hint="eastAsia"/>
          <w:color w:val="000000"/>
        </w:rPr>
        <w:t>具备园艺学系统理论知识和技能，熟悉国内外园艺科技与产业发展的现状、趋势以及专业技术规范。</w:t>
      </w:r>
    </w:p>
    <w:p w:rsidR="00DB2678" w:rsidRDefault="00642B47" w:rsidP="00642B47">
      <w:pPr>
        <w:pStyle w:val="4"/>
        <w:autoSpaceDE w:val="0"/>
        <w:autoSpaceDN w:val="0"/>
        <w:adjustRightInd w:val="0"/>
        <w:spacing w:line="560" w:lineRule="exact"/>
        <w:ind w:firstLine="480"/>
        <w:jc w:val="left"/>
        <w:rPr>
          <w:rFonts w:ascii="Times New Roman" w:eastAsia="宋体" w:hAnsi="Times New Roman"/>
          <w:color w:val="000000"/>
        </w:rPr>
      </w:pPr>
      <w:r w:rsidRPr="00642B47">
        <w:rPr>
          <w:rFonts w:ascii="Times New Roman" w:eastAsia="宋体" w:hAnsi="Times New Roman" w:hint="eastAsia"/>
          <w:color w:val="000000"/>
        </w:rPr>
        <w:t xml:space="preserve">3. </w:t>
      </w:r>
      <w:r w:rsidRPr="00642B47">
        <w:rPr>
          <w:rFonts w:ascii="Times New Roman" w:eastAsia="宋体" w:hAnsi="Times New Roman" w:hint="eastAsia"/>
          <w:color w:val="000000"/>
        </w:rPr>
        <w:t>具有良好职业道德规范，满足乡村振兴战略需求，具有扎根基层服务乡村的情怀</w:t>
      </w:r>
      <w:r w:rsidR="00DB2678" w:rsidRPr="00DB2678">
        <w:rPr>
          <w:rFonts w:ascii="Times New Roman" w:eastAsia="宋体" w:hAnsi="Times New Roman" w:hint="eastAsia"/>
          <w:color w:val="000000"/>
        </w:rPr>
        <w:t>，胜任地方基层农业推广部门的管理工作。</w:t>
      </w:r>
    </w:p>
    <w:p w:rsidR="00642B47" w:rsidRDefault="00642B47" w:rsidP="00642B47">
      <w:pPr>
        <w:pStyle w:val="4"/>
        <w:autoSpaceDE w:val="0"/>
        <w:autoSpaceDN w:val="0"/>
        <w:adjustRightInd w:val="0"/>
        <w:spacing w:line="560" w:lineRule="exact"/>
        <w:ind w:firstLine="480"/>
        <w:jc w:val="left"/>
        <w:rPr>
          <w:rFonts w:ascii="Times New Roman" w:eastAsia="宋体" w:hAnsi="Times New Roman"/>
          <w:color w:val="000000"/>
        </w:rPr>
      </w:pPr>
      <w:r w:rsidRPr="00642B47">
        <w:rPr>
          <w:rFonts w:ascii="Times New Roman" w:eastAsia="宋体" w:hAnsi="Times New Roman" w:hint="eastAsia"/>
          <w:color w:val="000000"/>
        </w:rPr>
        <w:t xml:space="preserve">4. </w:t>
      </w:r>
      <w:r w:rsidRPr="00642B47">
        <w:rPr>
          <w:rFonts w:ascii="Times New Roman" w:eastAsia="宋体" w:hAnsi="Times New Roman" w:hint="eastAsia"/>
          <w:color w:val="000000"/>
        </w:rPr>
        <w:t>能在果树、蔬菜、观赏园艺、设施园艺及其它相关专业方向领域从事技术推广</w:t>
      </w:r>
      <w:r w:rsidR="00EE374D">
        <w:rPr>
          <w:rFonts w:ascii="Times New Roman" w:eastAsia="宋体" w:hAnsi="Times New Roman" w:hint="eastAsia"/>
          <w:color w:val="000000"/>
        </w:rPr>
        <w:t>培训</w:t>
      </w:r>
      <w:r w:rsidRPr="00642B47">
        <w:rPr>
          <w:rFonts w:ascii="Times New Roman" w:eastAsia="宋体" w:hAnsi="Times New Roman" w:hint="eastAsia"/>
          <w:color w:val="000000"/>
        </w:rPr>
        <w:t>、经营管理等工作。</w:t>
      </w:r>
    </w:p>
    <w:p w:rsidR="00967849" w:rsidRPr="0073396B" w:rsidRDefault="00AF081D" w:rsidP="00642B47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培养要求</w:t>
      </w:r>
    </w:p>
    <w:p w:rsidR="00642B47" w:rsidRPr="00642B47" w:rsidRDefault="00642B47" w:rsidP="00642B47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 w:hint="eastAsia"/>
        </w:rPr>
        <w:t>（</w:t>
      </w:r>
      <w:r w:rsidRPr="00642B47">
        <w:rPr>
          <w:rFonts w:ascii="Calibri" w:hAnsi="Calibri" w:hint="eastAsia"/>
        </w:rPr>
        <w:t>1</w:t>
      </w:r>
      <w:r w:rsidRPr="00642B47">
        <w:rPr>
          <w:rFonts w:ascii="Calibri" w:hAnsi="Calibri" w:hint="eastAsia"/>
        </w:rPr>
        <w:t>）构建合理的知识体系，培养灵活运用基本知识的能力：掌握自然科学（数学、化学、植物生理学、植物生物化学、土壤与肥料学、农业气象学、遗传学、分子生物学等）和人文科学（哲学、</w:t>
      </w:r>
      <w:r w:rsidR="002875FF">
        <w:rPr>
          <w:rFonts w:ascii="Calibri" w:hAnsi="Calibri" w:hint="eastAsia"/>
        </w:rPr>
        <w:t>思想道德</w:t>
      </w:r>
      <w:r w:rsidRPr="00642B47">
        <w:rPr>
          <w:rFonts w:ascii="Calibri" w:hAnsi="Calibri" w:hint="eastAsia"/>
        </w:rPr>
        <w:t>、法学、心理学）等基础知识，以及农业</w:t>
      </w:r>
      <w:r w:rsidR="002875FF">
        <w:rPr>
          <w:rFonts w:ascii="Calibri" w:hAnsi="Calibri" w:hint="eastAsia"/>
        </w:rPr>
        <w:t>技术</w:t>
      </w:r>
      <w:r w:rsidRPr="00642B47">
        <w:rPr>
          <w:rFonts w:ascii="Calibri" w:hAnsi="Calibri" w:hint="eastAsia"/>
        </w:rPr>
        <w:t>推广与乡村治理的基本理论，能把基本知识灵活运用到园艺</w:t>
      </w:r>
      <w:r w:rsidR="002836DA">
        <w:rPr>
          <w:rFonts w:ascii="Calibri" w:hAnsi="Calibri" w:hint="eastAsia"/>
        </w:rPr>
        <w:t>生产</w:t>
      </w:r>
      <w:r w:rsidRPr="00642B47">
        <w:rPr>
          <w:rFonts w:ascii="Calibri" w:hAnsi="Calibri" w:hint="eastAsia"/>
        </w:rPr>
        <w:t>与实践中。</w:t>
      </w:r>
    </w:p>
    <w:p w:rsidR="00642B47" w:rsidRPr="00642B47" w:rsidRDefault="00642B47" w:rsidP="00642B47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 w:hint="eastAsia"/>
        </w:rPr>
        <w:lastRenderedPageBreak/>
        <w:t>（</w:t>
      </w:r>
      <w:r w:rsidRPr="00642B47">
        <w:rPr>
          <w:rFonts w:ascii="Calibri" w:hAnsi="Calibri" w:hint="eastAsia"/>
        </w:rPr>
        <w:t>2</w:t>
      </w:r>
      <w:r w:rsidRPr="00642B47">
        <w:rPr>
          <w:rFonts w:ascii="Calibri" w:hAnsi="Calibri" w:hint="eastAsia"/>
        </w:rPr>
        <w:t>）具备较强的</w:t>
      </w:r>
      <w:r w:rsidR="00E57DC0">
        <w:rPr>
          <w:rFonts w:ascii="Calibri" w:hAnsi="Calibri" w:hint="eastAsia"/>
        </w:rPr>
        <w:t>语言表达，应用文写作与较高的</w:t>
      </w:r>
      <w:r w:rsidRPr="00642B47">
        <w:rPr>
          <w:rFonts w:ascii="Calibri" w:hAnsi="Calibri" w:hint="eastAsia"/>
        </w:rPr>
        <w:t>外语、计算机应用能力：能运用外语较熟练地阅读专业期刊和进行文献检索、口语交流和科技论文写作；能熟练应用办公软件（</w:t>
      </w:r>
      <w:r w:rsidRPr="00642B47">
        <w:rPr>
          <w:rFonts w:ascii="Calibri" w:hAnsi="Calibri" w:hint="eastAsia"/>
        </w:rPr>
        <w:t>Office</w:t>
      </w:r>
      <w:r w:rsidRPr="00642B47">
        <w:rPr>
          <w:rFonts w:ascii="Calibri" w:hAnsi="Calibri" w:hint="eastAsia"/>
        </w:rPr>
        <w:t>、</w:t>
      </w:r>
      <w:r w:rsidRPr="00642B47">
        <w:rPr>
          <w:rFonts w:ascii="Calibri" w:hAnsi="Calibri" w:hint="eastAsia"/>
        </w:rPr>
        <w:t xml:space="preserve"> WPS</w:t>
      </w:r>
      <w:r w:rsidRPr="00642B47">
        <w:rPr>
          <w:rFonts w:ascii="Calibri" w:hAnsi="Calibri" w:hint="eastAsia"/>
        </w:rPr>
        <w:t>）、数据处理软件以及网络解决学习和实践中遇到的问题。</w:t>
      </w:r>
    </w:p>
    <w:p w:rsidR="00642B47" w:rsidRPr="00642B47" w:rsidRDefault="00642B47" w:rsidP="00642B47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 w:hint="eastAsia"/>
        </w:rPr>
        <w:t>（</w:t>
      </w:r>
      <w:r w:rsidRPr="00642B47">
        <w:rPr>
          <w:rFonts w:ascii="Calibri" w:hAnsi="Calibri" w:hint="eastAsia"/>
        </w:rPr>
        <w:t>3</w:t>
      </w:r>
      <w:r w:rsidRPr="00642B47">
        <w:rPr>
          <w:rFonts w:ascii="Calibri" w:hAnsi="Calibri" w:hint="eastAsia"/>
        </w:rPr>
        <w:t>）系统掌握园艺学理论知识和技能以及现代农业基础知识：熟悉国内外园艺科技与产业发展现状、趋势以及专业技术规范，掌握</w:t>
      </w:r>
      <w:r w:rsidRPr="00642B47">
        <w:rPr>
          <w:rFonts w:ascii="Calibri" w:hAnsi="Calibri"/>
        </w:rPr>
        <w:t>园</w:t>
      </w:r>
      <w:r w:rsidRPr="00642B47">
        <w:rPr>
          <w:rFonts w:ascii="Calibri" w:hAnsi="Calibri" w:hint="eastAsia"/>
        </w:rPr>
        <w:t>区</w:t>
      </w:r>
      <w:r w:rsidRPr="00642B47">
        <w:rPr>
          <w:rFonts w:ascii="Calibri" w:hAnsi="Calibri"/>
        </w:rPr>
        <w:t>规划设计、园艺植物栽培、种质资源保护、品种选育和良种繁育、病虫害防治、园艺产品商品化处理</w:t>
      </w:r>
      <w:r w:rsidR="002875FF">
        <w:rPr>
          <w:rFonts w:ascii="Calibri" w:hAnsi="Calibri" w:hint="eastAsia"/>
        </w:rPr>
        <w:t>、园艺作物</w:t>
      </w:r>
      <w:r w:rsidR="00E34ED3">
        <w:rPr>
          <w:rFonts w:ascii="Calibri" w:hAnsi="Calibri" w:hint="eastAsia"/>
        </w:rPr>
        <w:t>现代高效</w:t>
      </w:r>
      <w:r w:rsidR="002875FF">
        <w:rPr>
          <w:rFonts w:ascii="Calibri" w:hAnsi="Calibri" w:hint="eastAsia"/>
        </w:rPr>
        <w:t>栽培技术</w:t>
      </w:r>
      <w:r w:rsidRPr="00642B47">
        <w:rPr>
          <w:rFonts w:ascii="Calibri" w:hAnsi="Calibri"/>
        </w:rPr>
        <w:t>等方面的技能</w:t>
      </w:r>
      <w:r w:rsidRPr="00642B47">
        <w:rPr>
          <w:rFonts w:ascii="Calibri" w:hAnsi="Calibri" w:hint="eastAsia"/>
        </w:rPr>
        <w:t>。</w:t>
      </w:r>
    </w:p>
    <w:p w:rsidR="00F10EA9" w:rsidRDefault="00642B47" w:rsidP="00F10EA9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/>
        </w:rPr>
        <w:t>（</w:t>
      </w:r>
      <w:r w:rsidRPr="00642B47">
        <w:rPr>
          <w:rFonts w:ascii="Calibri" w:hAnsi="Calibri"/>
        </w:rPr>
        <w:t>4</w:t>
      </w:r>
      <w:r w:rsidRPr="00642B47">
        <w:rPr>
          <w:rFonts w:ascii="Calibri" w:hAnsi="Calibri"/>
        </w:rPr>
        <w:t>）实验研究</w:t>
      </w:r>
      <w:r w:rsidRPr="00642B47">
        <w:rPr>
          <w:rFonts w:ascii="Calibri" w:hAnsi="Calibri" w:hint="eastAsia"/>
        </w:rPr>
        <w:t>与技术创新能力</w:t>
      </w:r>
      <w:r w:rsidRPr="00642B47">
        <w:rPr>
          <w:rFonts w:ascii="Calibri" w:hAnsi="Calibri"/>
        </w:rPr>
        <w:t>：能够</w:t>
      </w:r>
      <w:r w:rsidR="005937EE" w:rsidRPr="005937EE">
        <w:rPr>
          <w:rFonts w:ascii="Calibri" w:hAnsi="Calibri" w:hint="eastAsia"/>
        </w:rPr>
        <w:t>根据生产实际问题凝练</w:t>
      </w:r>
      <w:r w:rsidRPr="00642B47">
        <w:rPr>
          <w:rFonts w:ascii="Calibri" w:hAnsi="Calibri"/>
        </w:rPr>
        <w:t>设计和实施</w:t>
      </w:r>
      <w:r w:rsidRPr="00642B47">
        <w:rPr>
          <w:rFonts w:ascii="Calibri" w:hAnsi="Calibri" w:hint="eastAsia"/>
        </w:rPr>
        <w:t>园艺学</w:t>
      </w:r>
      <w:r w:rsidRPr="00642B47">
        <w:rPr>
          <w:rFonts w:ascii="Calibri" w:hAnsi="Calibri"/>
        </w:rPr>
        <w:t>试验，并对结果进行分析、研究</w:t>
      </w:r>
      <w:r w:rsidRPr="00642B47">
        <w:rPr>
          <w:rFonts w:ascii="Calibri" w:hAnsi="Calibri" w:hint="eastAsia"/>
        </w:rPr>
        <w:t>，具有根据科技进步与产业需求研发专业新技术的能力</w:t>
      </w:r>
      <w:r w:rsidRPr="00642B47">
        <w:rPr>
          <w:rFonts w:ascii="Calibri" w:hAnsi="Calibri"/>
        </w:rPr>
        <w:t>。</w:t>
      </w:r>
    </w:p>
    <w:p w:rsidR="00F10EA9" w:rsidRDefault="00642B47" w:rsidP="00F10EA9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/>
        </w:rPr>
        <w:t>（</w:t>
      </w:r>
      <w:r w:rsidRPr="00642B47">
        <w:rPr>
          <w:rFonts w:ascii="Calibri" w:hAnsi="Calibri" w:hint="eastAsia"/>
        </w:rPr>
        <w:t>5</w:t>
      </w:r>
      <w:r w:rsidRPr="00642B47">
        <w:rPr>
          <w:rFonts w:ascii="Calibri" w:hAnsi="Calibri"/>
        </w:rPr>
        <w:t>）职业规范：具有农业可持续发展的意识和基本知识</w:t>
      </w:r>
      <w:r w:rsidRPr="00642B47">
        <w:rPr>
          <w:rFonts w:ascii="Calibri" w:hAnsi="Calibri" w:hint="eastAsia"/>
        </w:rPr>
        <w:t>，</w:t>
      </w:r>
      <w:r w:rsidRPr="00642B47">
        <w:rPr>
          <w:rFonts w:ascii="Calibri" w:hAnsi="Calibri"/>
        </w:rPr>
        <w:t>具有人文社会科学素养、社会责任感，能够在</w:t>
      </w:r>
      <w:r w:rsidRPr="00642B47">
        <w:rPr>
          <w:rFonts w:ascii="Calibri" w:hAnsi="Calibri" w:hint="eastAsia"/>
        </w:rPr>
        <w:t>生产</w:t>
      </w:r>
      <w:r w:rsidRPr="00642B47">
        <w:rPr>
          <w:rFonts w:ascii="Calibri" w:hAnsi="Calibri"/>
        </w:rPr>
        <w:t>实践中理解并遵守职业道德和规范，履行责任。</w:t>
      </w:r>
    </w:p>
    <w:p w:rsidR="00642B47" w:rsidRPr="00642B47" w:rsidRDefault="00642B47" w:rsidP="00F10EA9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 w:hint="eastAsia"/>
        </w:rPr>
        <w:t>（</w:t>
      </w:r>
      <w:r w:rsidRPr="00642B47">
        <w:rPr>
          <w:rFonts w:ascii="Calibri" w:hAnsi="Calibri" w:hint="eastAsia"/>
        </w:rPr>
        <w:t>6</w:t>
      </w:r>
      <w:r w:rsidRPr="00642B47">
        <w:rPr>
          <w:rFonts w:ascii="Calibri" w:hAnsi="Calibri" w:hint="eastAsia"/>
        </w:rPr>
        <w:t>）身心健康：</w:t>
      </w:r>
      <w:r w:rsidRPr="00642B47">
        <w:rPr>
          <w:rFonts w:ascii="Calibri" w:hAnsi="Calibri"/>
        </w:rPr>
        <w:t>具有一定的体育和军事基本知识，掌握科学锻炼身体的基本技能，养成良好的体育锻炼和卫生习</w:t>
      </w:r>
      <w:r w:rsidRPr="00642B47">
        <w:rPr>
          <w:rFonts w:ascii="Calibri" w:hAnsi="Calibri" w:hint="eastAsia"/>
        </w:rPr>
        <w:t>惯，达到国家规定的大学生体育和军事训练合格标准，具有健全的心理和健康的体魄。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学制与学位</w:t>
      </w:r>
    </w:p>
    <w:p w:rsidR="00967849" w:rsidRPr="0073396B" w:rsidRDefault="00AF081D" w:rsidP="0073396B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73396B">
        <w:rPr>
          <w:rFonts w:ascii="Times New Roman" w:hAnsi="Times New Roman"/>
          <w:color w:val="000000"/>
          <w:sz w:val="24"/>
        </w:rPr>
        <w:t>学制：本科基本学制为</w:t>
      </w:r>
      <w:r w:rsidRPr="0073396B">
        <w:rPr>
          <w:rFonts w:ascii="Times New Roman" w:hAnsi="Times New Roman"/>
          <w:color w:val="000000"/>
          <w:sz w:val="24"/>
        </w:rPr>
        <w:t>4</w:t>
      </w:r>
      <w:r w:rsidRPr="0073396B">
        <w:rPr>
          <w:rFonts w:ascii="Times New Roman" w:hAnsi="Times New Roman"/>
          <w:color w:val="000000"/>
          <w:sz w:val="24"/>
        </w:rPr>
        <w:t>年。</w:t>
      </w:r>
    </w:p>
    <w:p w:rsidR="00967849" w:rsidRPr="0073396B" w:rsidRDefault="00AF081D" w:rsidP="0073396B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73396B">
        <w:rPr>
          <w:rFonts w:ascii="Times New Roman" w:hAnsi="Times New Roman"/>
          <w:color w:val="000000"/>
          <w:sz w:val="24"/>
        </w:rPr>
        <w:t>学位：按要求完成学业且符合学位授予条件者授予</w:t>
      </w:r>
      <w:r w:rsidR="00E33DC8" w:rsidRPr="0073396B">
        <w:rPr>
          <w:rFonts w:ascii="Times New Roman" w:hAnsi="Times New Roman"/>
          <w:color w:val="000000"/>
          <w:sz w:val="24"/>
        </w:rPr>
        <w:t>农学</w:t>
      </w:r>
      <w:r w:rsidRPr="0073396B">
        <w:rPr>
          <w:rFonts w:ascii="Times New Roman" w:hAnsi="Times New Roman"/>
          <w:color w:val="000000"/>
          <w:sz w:val="24"/>
        </w:rPr>
        <w:t>学士学位。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课程设置</w:t>
      </w:r>
    </w:p>
    <w:p w:rsidR="00642B47" w:rsidRPr="00642B47" w:rsidRDefault="00642B47" w:rsidP="00642B47">
      <w:pPr>
        <w:pStyle w:val="10"/>
        <w:spacing w:line="560" w:lineRule="exact"/>
        <w:ind w:firstLineChars="0" w:firstLine="482"/>
        <w:rPr>
          <w:rFonts w:ascii="Calibri" w:hAnsi="Calibri"/>
        </w:rPr>
      </w:pPr>
      <w:r w:rsidRPr="00642B47">
        <w:rPr>
          <w:rFonts w:ascii="Calibri" w:hAnsi="Calibri" w:hint="eastAsia"/>
          <w:b/>
        </w:rPr>
        <w:t>主干学科</w:t>
      </w:r>
      <w:r w:rsidRPr="00642B47">
        <w:rPr>
          <w:rFonts w:ascii="Calibri" w:hAnsi="Calibri" w:hint="eastAsia"/>
          <w:b/>
        </w:rPr>
        <w:t xml:space="preserve">: </w:t>
      </w:r>
      <w:r w:rsidRPr="00642B47">
        <w:rPr>
          <w:rFonts w:ascii="Calibri" w:hAnsi="Calibri"/>
        </w:rPr>
        <w:t>园艺学</w:t>
      </w:r>
    </w:p>
    <w:p w:rsidR="00642B47" w:rsidRPr="00642B47" w:rsidRDefault="00642B47" w:rsidP="00642B47">
      <w:pPr>
        <w:pStyle w:val="10"/>
        <w:spacing w:line="560" w:lineRule="exact"/>
        <w:ind w:firstLineChars="0" w:firstLine="482"/>
        <w:rPr>
          <w:rFonts w:ascii="Calibri" w:hAnsi="Calibri"/>
        </w:rPr>
      </w:pPr>
      <w:r w:rsidRPr="00642B47">
        <w:rPr>
          <w:rFonts w:ascii="Calibri" w:hAnsi="Calibri" w:hint="eastAsia"/>
          <w:b/>
        </w:rPr>
        <w:t>核心课程</w:t>
      </w:r>
      <w:r w:rsidRPr="00642B47">
        <w:rPr>
          <w:rFonts w:ascii="Calibri" w:hAnsi="Calibri" w:hint="eastAsia"/>
          <w:b/>
        </w:rPr>
        <w:t>:</w:t>
      </w:r>
      <w:r w:rsidRPr="00642B47">
        <w:rPr>
          <w:rFonts w:ascii="Calibri" w:hAnsi="Calibri"/>
        </w:rPr>
        <w:t>植物学、植物生理学、生物化学、分子生物学、土壤肥料学、</w:t>
      </w:r>
      <w:r w:rsidRPr="00642B47">
        <w:rPr>
          <w:rFonts w:ascii="Calibri" w:hAnsi="Calibri" w:hint="eastAsia"/>
        </w:rPr>
        <w:t>植物遗传学</w:t>
      </w:r>
      <w:r w:rsidRPr="00642B47">
        <w:rPr>
          <w:rFonts w:ascii="Calibri" w:hAnsi="Calibri"/>
        </w:rPr>
        <w:t>、园艺植物病理学、园艺植物昆虫学、</w:t>
      </w:r>
      <w:r w:rsidR="00F10EA9">
        <w:rPr>
          <w:rFonts w:ascii="Calibri" w:hAnsi="Calibri" w:hint="eastAsia"/>
        </w:rPr>
        <w:t>普通</w:t>
      </w:r>
      <w:r w:rsidRPr="00642B47">
        <w:rPr>
          <w:rFonts w:ascii="Calibri" w:hAnsi="Calibri"/>
        </w:rPr>
        <w:t>园艺学、园艺植物育种学、设施</w:t>
      </w:r>
      <w:r w:rsidR="00F9489A" w:rsidRPr="00642B47">
        <w:rPr>
          <w:rFonts w:ascii="Calibri" w:hAnsi="Calibri"/>
        </w:rPr>
        <w:t>园艺</w:t>
      </w:r>
      <w:r w:rsidRPr="00642B47">
        <w:rPr>
          <w:rFonts w:ascii="Calibri" w:hAnsi="Calibri"/>
        </w:rPr>
        <w:t>学、园艺产品加工与贮藏学、园艺产品商品学、园艺科研方法</w:t>
      </w:r>
      <w:r w:rsidRPr="00642B47">
        <w:rPr>
          <w:rFonts w:ascii="Calibri" w:hAnsi="Calibri" w:hint="eastAsia"/>
        </w:rPr>
        <w:t>、植物学实验、</w:t>
      </w:r>
      <w:r w:rsidR="00A045BE" w:rsidRPr="00642B47">
        <w:rPr>
          <w:rFonts w:ascii="Calibri" w:hAnsi="Calibri" w:hint="eastAsia"/>
        </w:rPr>
        <w:t>植物生理学</w:t>
      </w:r>
      <w:r w:rsidR="00A045BE">
        <w:rPr>
          <w:rFonts w:ascii="Calibri" w:hAnsi="Calibri" w:hint="eastAsia"/>
        </w:rPr>
        <w:t>、</w:t>
      </w:r>
      <w:r w:rsidRPr="00642B47">
        <w:rPr>
          <w:rFonts w:ascii="Calibri" w:hAnsi="Calibri" w:hint="eastAsia"/>
        </w:rPr>
        <w:t>植物生理学实验、基础生物化学</w:t>
      </w:r>
      <w:r w:rsidR="00A045BE">
        <w:rPr>
          <w:rFonts w:ascii="Calibri" w:hAnsi="Calibri" w:hint="eastAsia"/>
        </w:rPr>
        <w:t>、</w:t>
      </w:r>
      <w:r w:rsidR="00A045BE" w:rsidRPr="00642B47">
        <w:rPr>
          <w:rFonts w:ascii="Calibri" w:hAnsi="Calibri" w:hint="eastAsia"/>
        </w:rPr>
        <w:t>基础生物化学</w:t>
      </w:r>
      <w:r w:rsidRPr="00642B47">
        <w:rPr>
          <w:rFonts w:ascii="Calibri" w:hAnsi="Calibri" w:hint="eastAsia"/>
        </w:rPr>
        <w:t>实验、</w:t>
      </w:r>
      <w:r w:rsidR="00A045BE" w:rsidRPr="00A045BE">
        <w:rPr>
          <w:rFonts w:ascii="Calibri" w:hAnsi="Calibri" w:hint="eastAsia"/>
        </w:rPr>
        <w:t>园艺植物</w:t>
      </w:r>
      <w:r w:rsidRPr="00642B47">
        <w:rPr>
          <w:rFonts w:ascii="Calibri" w:hAnsi="Calibri" w:hint="eastAsia"/>
        </w:rPr>
        <w:t>育种学、</w:t>
      </w:r>
      <w:r w:rsidR="00F9489A">
        <w:rPr>
          <w:rFonts w:ascii="Calibri" w:hAnsi="Calibri" w:hint="eastAsia"/>
        </w:rPr>
        <w:t>农业信息技术、农业气象学、</w:t>
      </w:r>
      <w:r w:rsidRPr="00642B47">
        <w:rPr>
          <w:rFonts w:ascii="Calibri" w:hAnsi="Calibri" w:hint="eastAsia"/>
        </w:rPr>
        <w:t>农</w:t>
      </w:r>
      <w:r w:rsidR="007C06AC">
        <w:rPr>
          <w:rFonts w:ascii="Calibri" w:hAnsi="Calibri" w:hint="eastAsia"/>
        </w:rPr>
        <w:t>业</w:t>
      </w:r>
      <w:r w:rsidRPr="00642B47">
        <w:rPr>
          <w:rFonts w:ascii="Calibri" w:hAnsi="Calibri" w:hint="eastAsia"/>
        </w:rPr>
        <w:t>推广学、农业政策学，农村公共管理学</w:t>
      </w:r>
      <w:r w:rsidR="00F9489A">
        <w:rPr>
          <w:rFonts w:ascii="Calibri" w:hAnsi="Calibri" w:hint="eastAsia"/>
        </w:rPr>
        <w:t>、公文写作、农业经济</w:t>
      </w:r>
      <w:r w:rsidR="006C1C11">
        <w:rPr>
          <w:rFonts w:ascii="Calibri" w:hAnsi="Calibri" w:hint="eastAsia"/>
        </w:rPr>
        <w:lastRenderedPageBreak/>
        <w:t>学</w:t>
      </w:r>
      <w:r w:rsidRPr="00642B47">
        <w:rPr>
          <w:rFonts w:ascii="Calibri" w:hAnsi="Calibri"/>
        </w:rPr>
        <w:t>等。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主要实践性教学环节（含实验）</w:t>
      </w:r>
    </w:p>
    <w:p w:rsidR="00642B47" w:rsidRPr="00642B47" w:rsidRDefault="00A045BE" w:rsidP="00A045BE">
      <w:pPr>
        <w:pStyle w:val="10"/>
        <w:spacing w:line="560" w:lineRule="exact"/>
        <w:ind w:firstLineChars="0" w:firstLine="480"/>
        <w:rPr>
          <w:rFonts w:ascii="Calibri" w:hAnsi="Calibri"/>
        </w:rPr>
      </w:pPr>
      <w:r w:rsidRPr="00642B47">
        <w:rPr>
          <w:rFonts w:ascii="Calibri" w:hAnsi="Calibri" w:hint="eastAsia"/>
        </w:rPr>
        <w:t>植物学实验、植物生理学实验</w:t>
      </w:r>
      <w:r>
        <w:rPr>
          <w:rFonts w:ascii="Calibri" w:hAnsi="Calibri" w:hint="eastAsia"/>
        </w:rPr>
        <w:t>B</w:t>
      </w:r>
      <w:r w:rsidRPr="00642B47">
        <w:rPr>
          <w:rFonts w:ascii="Calibri" w:hAnsi="Calibri" w:hint="eastAsia"/>
        </w:rPr>
        <w:t>、基础生物化学实验</w:t>
      </w:r>
      <w:r>
        <w:rPr>
          <w:rFonts w:ascii="Calibri" w:hAnsi="Calibri" w:hint="eastAsia"/>
        </w:rPr>
        <w:t>B</w:t>
      </w:r>
      <w:r w:rsidRPr="00642B47">
        <w:rPr>
          <w:rFonts w:ascii="Calibri" w:hAnsi="Calibri" w:hint="eastAsia"/>
        </w:rPr>
        <w:t>、</w:t>
      </w:r>
      <w:r w:rsidRPr="00A045BE">
        <w:rPr>
          <w:rFonts w:ascii="Calibri" w:hAnsi="Calibri" w:hint="eastAsia"/>
        </w:rPr>
        <w:t>基础化学实验</w:t>
      </w:r>
      <w:r>
        <w:rPr>
          <w:rFonts w:ascii="Calibri" w:hAnsi="Calibri" w:hint="eastAsia"/>
        </w:rPr>
        <w:t>B</w:t>
      </w:r>
      <w:r>
        <w:rPr>
          <w:rFonts w:ascii="Calibri" w:hAnsi="Calibri" w:hint="eastAsia"/>
        </w:rPr>
        <w:t>、</w:t>
      </w:r>
      <w:r w:rsidRPr="00A045BE">
        <w:rPr>
          <w:rFonts w:ascii="Calibri" w:hAnsi="Calibri" w:hint="eastAsia"/>
        </w:rPr>
        <w:t>遗传学实验</w:t>
      </w:r>
      <w:r>
        <w:rPr>
          <w:rFonts w:ascii="Calibri" w:hAnsi="Calibri" w:hint="eastAsia"/>
        </w:rPr>
        <w:t>B</w:t>
      </w:r>
      <w:r>
        <w:rPr>
          <w:rFonts w:ascii="Calibri" w:hAnsi="Calibri" w:hint="eastAsia"/>
        </w:rPr>
        <w:t>、微生物学实验</w:t>
      </w:r>
      <w:r>
        <w:rPr>
          <w:rFonts w:ascii="Calibri" w:hAnsi="Calibri" w:hint="eastAsia"/>
        </w:rPr>
        <w:t>B</w:t>
      </w:r>
      <w:r>
        <w:rPr>
          <w:rFonts w:ascii="Calibri" w:hAnsi="Calibri" w:hint="eastAsia"/>
        </w:rPr>
        <w:t>、</w:t>
      </w:r>
      <w:r w:rsidRPr="00A045BE">
        <w:rPr>
          <w:rFonts w:ascii="Calibri" w:hAnsi="Calibri" w:hint="eastAsia"/>
        </w:rPr>
        <w:t>园艺产品贮藏加工实验</w:t>
      </w:r>
      <w:r>
        <w:rPr>
          <w:rFonts w:ascii="Calibri" w:hAnsi="Calibri" w:hint="eastAsia"/>
        </w:rPr>
        <w:t>A</w:t>
      </w:r>
      <w:r>
        <w:rPr>
          <w:rFonts w:ascii="Calibri" w:hAnsi="Calibri" w:hint="eastAsia"/>
        </w:rPr>
        <w:t>、植物学实验、</w:t>
      </w:r>
      <w:r w:rsidRPr="00A045BE">
        <w:rPr>
          <w:rFonts w:ascii="Calibri" w:hAnsi="Calibri" w:hint="eastAsia"/>
        </w:rPr>
        <w:t>大学计算机基础实验</w:t>
      </w:r>
      <w:r>
        <w:rPr>
          <w:rFonts w:ascii="Calibri" w:hAnsi="Calibri" w:hint="eastAsia"/>
        </w:rPr>
        <w:t>、</w:t>
      </w:r>
      <w:r w:rsidR="00642B47" w:rsidRPr="00642B47">
        <w:rPr>
          <w:rFonts w:ascii="Calibri" w:hAnsi="Calibri" w:hint="eastAsia"/>
        </w:rPr>
        <w:t>社会实践与调查、园艺生产认识实习、园艺综合教学实习、园艺科研训练、园艺生产实习、毕业实习及毕业论文</w:t>
      </w:r>
      <w:r w:rsidR="007C06AC">
        <w:rPr>
          <w:rFonts w:ascii="Calibri" w:hAnsi="Calibri" w:hint="eastAsia"/>
        </w:rPr>
        <w:t>（设计）</w:t>
      </w:r>
      <w:r w:rsidR="00642B47" w:rsidRPr="00642B47">
        <w:rPr>
          <w:rFonts w:ascii="Calibri" w:hAnsi="Calibri" w:hint="eastAsia"/>
        </w:rPr>
        <w:t>等。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学分分配</w:t>
      </w:r>
    </w:p>
    <w:p w:rsidR="00CF1057" w:rsidRDefault="00AF081D" w:rsidP="00E33DC8">
      <w:pPr>
        <w:spacing w:line="44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73396B">
        <w:rPr>
          <w:rFonts w:ascii="Times New Roman" w:hAnsi="Times New Roman"/>
          <w:color w:val="000000"/>
          <w:sz w:val="24"/>
        </w:rPr>
        <w:t>毕业总学分不少于</w:t>
      </w:r>
      <w:r w:rsidRPr="0073396B">
        <w:rPr>
          <w:rFonts w:ascii="Times New Roman" w:hAnsi="Times New Roman"/>
          <w:color w:val="000000"/>
          <w:sz w:val="24"/>
        </w:rPr>
        <w:t>1</w:t>
      </w:r>
      <w:r w:rsidR="00957A2B">
        <w:rPr>
          <w:rFonts w:ascii="Times New Roman" w:hAnsi="Times New Roman" w:hint="eastAsia"/>
          <w:color w:val="000000"/>
          <w:sz w:val="24"/>
        </w:rPr>
        <w:t>70</w:t>
      </w:r>
      <w:r w:rsidR="00140143" w:rsidRPr="0073396B">
        <w:rPr>
          <w:rFonts w:ascii="Times New Roman" w:hAnsi="Times New Roman"/>
          <w:color w:val="000000"/>
          <w:sz w:val="24"/>
        </w:rPr>
        <w:t>.</w:t>
      </w:r>
      <w:r w:rsidR="0015477B" w:rsidRPr="0073396B">
        <w:rPr>
          <w:rFonts w:ascii="Times New Roman" w:hAnsi="Times New Roman"/>
          <w:color w:val="000000"/>
          <w:sz w:val="24"/>
        </w:rPr>
        <w:t>0</w:t>
      </w:r>
      <w:r w:rsidRPr="0073396B">
        <w:rPr>
          <w:rFonts w:ascii="Times New Roman" w:hAnsi="Times New Roman"/>
          <w:color w:val="000000"/>
          <w:sz w:val="24"/>
        </w:rPr>
        <w:t>学分。</w:t>
      </w:r>
    </w:p>
    <w:p w:rsidR="00642B47" w:rsidRPr="0073396B" w:rsidRDefault="00642B47" w:rsidP="00E33DC8">
      <w:pPr>
        <w:spacing w:line="44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必修课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学分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1</w:t>
      </w:r>
      <w:r w:rsidR="00976CE5">
        <w:rPr>
          <w:rFonts w:asciiTheme="minorEastAsia" w:hAnsiTheme="minorEastAsia" w:cs="仿宋_GB2312" w:hint="eastAsia"/>
          <w:kern w:val="0"/>
          <w:sz w:val="24"/>
          <w:szCs w:val="24"/>
        </w:rPr>
        <w:t>3</w:t>
      </w:r>
      <w:r w:rsidR="00957A2B">
        <w:rPr>
          <w:rFonts w:asciiTheme="minorEastAsia" w:hAnsiTheme="minorEastAsia" w:cs="仿宋_GB2312" w:hint="eastAsia"/>
          <w:kern w:val="0"/>
          <w:sz w:val="24"/>
          <w:szCs w:val="24"/>
        </w:rPr>
        <w:t>6.5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学分、选修课学分</w:t>
      </w:r>
      <w:r w:rsidR="00976CE5">
        <w:rPr>
          <w:rFonts w:asciiTheme="minorEastAsia" w:hAnsiTheme="minorEastAsia" w:cs="仿宋_GB2312" w:hint="eastAsia"/>
          <w:kern w:val="0"/>
          <w:sz w:val="24"/>
          <w:szCs w:val="24"/>
        </w:rPr>
        <w:t>32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学分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。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实验学分（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2</w:t>
      </w:r>
      <w:r w:rsidR="00DD4EE2">
        <w:rPr>
          <w:rFonts w:asciiTheme="minorEastAsia" w:hAnsiTheme="minorEastAsia" w:cs="仿宋_GB2312" w:hint="eastAsia"/>
          <w:kern w:val="0"/>
          <w:sz w:val="24"/>
          <w:szCs w:val="24"/>
        </w:rPr>
        <w:t>0.65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学分）和实践环节学分（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3</w:t>
      </w:r>
      <w:r w:rsidR="00957A2B">
        <w:rPr>
          <w:rFonts w:asciiTheme="minorEastAsia" w:hAnsiTheme="minorEastAsia" w:cs="仿宋_GB2312" w:hint="eastAsia"/>
          <w:kern w:val="0"/>
          <w:sz w:val="24"/>
          <w:szCs w:val="24"/>
        </w:rPr>
        <w:t>5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学分）共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5</w:t>
      </w:r>
      <w:r w:rsidR="00957A2B">
        <w:rPr>
          <w:rFonts w:asciiTheme="minorEastAsia" w:hAnsiTheme="minorEastAsia" w:cs="仿宋_GB2312" w:hint="eastAsia"/>
          <w:kern w:val="0"/>
          <w:sz w:val="24"/>
          <w:szCs w:val="24"/>
        </w:rPr>
        <w:t>5.6</w:t>
      </w:r>
      <w:r w:rsidR="00DD4EE2">
        <w:rPr>
          <w:rFonts w:asciiTheme="minorEastAsia" w:hAnsiTheme="minorEastAsia" w:cs="仿宋_GB2312" w:hint="eastAsia"/>
          <w:kern w:val="0"/>
          <w:sz w:val="24"/>
          <w:szCs w:val="24"/>
        </w:rPr>
        <w:t>5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学分，占总学分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3</w:t>
      </w:r>
      <w:r w:rsidR="00DD4EE2">
        <w:rPr>
          <w:rFonts w:asciiTheme="minorEastAsia" w:hAnsiTheme="minorEastAsia" w:cs="仿宋_GB2312" w:hint="eastAsia"/>
          <w:kern w:val="0"/>
          <w:sz w:val="24"/>
          <w:szCs w:val="24"/>
        </w:rPr>
        <w:t>2.</w:t>
      </w:r>
      <w:r w:rsidR="00957A2B">
        <w:rPr>
          <w:rFonts w:asciiTheme="minorEastAsia" w:hAnsiTheme="minorEastAsia" w:cs="仿宋_GB2312" w:hint="eastAsia"/>
          <w:kern w:val="0"/>
          <w:sz w:val="24"/>
          <w:szCs w:val="24"/>
        </w:rPr>
        <w:t>7</w:t>
      </w:r>
      <w:r w:rsidRPr="00B6003E">
        <w:rPr>
          <w:rFonts w:asciiTheme="minorEastAsia" w:hAnsiTheme="minorEastAsia" w:cs="仿宋_GB2312" w:hint="eastAsia"/>
          <w:kern w:val="0"/>
          <w:sz w:val="24"/>
          <w:szCs w:val="24"/>
        </w:rPr>
        <w:t>%。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教学进程（附表</w:t>
      </w:r>
      <w:r w:rsidRPr="0073396B">
        <w:t>1-5</w:t>
      </w:r>
      <w:r w:rsidRPr="0073396B">
        <w:t>）</w:t>
      </w:r>
    </w:p>
    <w:p w:rsidR="00967849" w:rsidRPr="0073396B" w:rsidRDefault="00AF081D" w:rsidP="0073396B">
      <w:pPr>
        <w:pStyle w:val="4"/>
        <w:autoSpaceDE w:val="0"/>
        <w:autoSpaceDN w:val="0"/>
        <w:adjustRightInd w:val="0"/>
        <w:spacing w:line="560" w:lineRule="exact"/>
        <w:ind w:firstLine="480"/>
        <w:jc w:val="left"/>
      </w:pPr>
      <w:r w:rsidRPr="0073396B">
        <w:t>培养方案支撑体系</w:t>
      </w:r>
    </w:p>
    <w:p w:rsidR="00FD6301" w:rsidRDefault="00FD6301">
      <w:pPr>
        <w:widowControl/>
        <w:jc w:val="left"/>
        <w:rPr>
          <w:rFonts w:ascii="Times New Roman" w:eastAsia="黑体" w:hAnsi="Times New Roman"/>
          <w:sz w:val="24"/>
        </w:rPr>
      </w:pPr>
      <w:r>
        <w:br w:type="page"/>
      </w:r>
    </w:p>
    <w:p w:rsidR="00967849" w:rsidRPr="0073396B" w:rsidRDefault="00AF081D" w:rsidP="0073396B">
      <w:pPr>
        <w:pStyle w:val="3"/>
        <w:autoSpaceDE w:val="0"/>
        <w:autoSpaceDN w:val="0"/>
        <w:adjustRightInd w:val="0"/>
        <w:spacing w:before="114" w:after="114" w:line="560" w:lineRule="exact"/>
      </w:pPr>
      <w:r w:rsidRPr="0073396B">
        <w:lastRenderedPageBreak/>
        <w:t>培养要求对培养目标的支撑关系矩阵表</w:t>
      </w:r>
    </w:p>
    <w:tbl>
      <w:tblPr>
        <w:tblW w:w="90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37"/>
        <w:gridCol w:w="709"/>
        <w:gridCol w:w="716"/>
        <w:gridCol w:w="828"/>
        <w:gridCol w:w="720"/>
      </w:tblGrid>
      <w:tr w:rsidR="005A0FF8" w:rsidRPr="003E3051" w:rsidTr="0000299F">
        <w:trPr>
          <w:jc w:val="center"/>
        </w:trPr>
        <w:tc>
          <w:tcPr>
            <w:tcW w:w="60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培养要求</w:t>
            </w:r>
          </w:p>
        </w:tc>
        <w:tc>
          <w:tcPr>
            <w:tcW w:w="2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培养目标</w:t>
            </w:r>
          </w:p>
        </w:tc>
      </w:tr>
      <w:tr w:rsidR="005A0FF8" w:rsidRPr="003E3051" w:rsidTr="0000299F">
        <w:trPr>
          <w:jc w:val="center"/>
        </w:trPr>
        <w:tc>
          <w:tcPr>
            <w:tcW w:w="60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sz w:val="21"/>
                <w:szCs w:val="21"/>
              </w:rPr>
              <w:t>4</w:t>
            </w:r>
          </w:p>
        </w:tc>
      </w:tr>
      <w:tr w:rsidR="005A0FF8" w:rsidRPr="003E3051" w:rsidTr="0000299F">
        <w:trPr>
          <w:trHeight w:val="540"/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0FF8" w:rsidRPr="003E3051" w:rsidRDefault="005A0FF8" w:rsidP="0000299F">
            <w:pPr>
              <w:pStyle w:val="10"/>
              <w:snapToGrid w:val="0"/>
              <w:spacing w:line="36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1. </w:t>
            </w:r>
            <w:r w:rsidRPr="003E3051">
              <w:rPr>
                <w:rFonts w:hint="eastAsia"/>
                <w:sz w:val="21"/>
                <w:szCs w:val="21"/>
              </w:rPr>
              <w:t>构建合理的知识体系，培养灵活运用基本知识的能力：掌握自然科学（数学、化学、植物生理学、植物生物化学、土壤与肥料学、农业气象学、遗传学、分子生物学等）和人文科学（哲学、</w:t>
            </w:r>
            <w:r>
              <w:rPr>
                <w:rFonts w:hint="eastAsia"/>
                <w:sz w:val="21"/>
                <w:szCs w:val="21"/>
              </w:rPr>
              <w:t>思想道德</w:t>
            </w:r>
            <w:r w:rsidRPr="003E3051">
              <w:rPr>
                <w:rFonts w:hint="eastAsia"/>
                <w:sz w:val="21"/>
                <w:szCs w:val="21"/>
              </w:rPr>
              <w:t>、法学、心理学）等基础知识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A055FB">
              <w:rPr>
                <w:rFonts w:hint="eastAsia"/>
                <w:sz w:val="21"/>
                <w:szCs w:val="21"/>
              </w:rPr>
              <w:t>以及农业</w:t>
            </w:r>
            <w:r>
              <w:rPr>
                <w:rFonts w:hint="eastAsia"/>
                <w:sz w:val="21"/>
                <w:szCs w:val="21"/>
              </w:rPr>
              <w:t>技术</w:t>
            </w:r>
            <w:r w:rsidRPr="00A055FB">
              <w:rPr>
                <w:rFonts w:hint="eastAsia"/>
                <w:sz w:val="21"/>
                <w:szCs w:val="21"/>
              </w:rPr>
              <w:t>推广与乡村治理的基本理论</w:t>
            </w:r>
            <w:r w:rsidRPr="003E3051">
              <w:rPr>
                <w:rFonts w:hint="eastAsia"/>
                <w:sz w:val="21"/>
                <w:szCs w:val="21"/>
              </w:rPr>
              <w:t>，能把基本知识灵活运用到园艺科研与实践中。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A0FF8" w:rsidRPr="003E3051" w:rsidTr="0000299F">
        <w:trPr>
          <w:trHeight w:val="540"/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0FF8" w:rsidRPr="003E3051" w:rsidRDefault="005A0FF8" w:rsidP="0000299F">
            <w:pPr>
              <w:pStyle w:val="10"/>
              <w:snapToGrid w:val="0"/>
              <w:spacing w:line="360" w:lineRule="auto"/>
              <w:ind w:firstLineChars="0" w:firstLine="0"/>
              <w:rPr>
                <w:rFonts w:ascii="Calibri" w:hAnsi="Calibri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2. </w:t>
            </w:r>
            <w:r w:rsidRPr="003E3051">
              <w:rPr>
                <w:rFonts w:hint="eastAsia"/>
                <w:sz w:val="21"/>
                <w:szCs w:val="21"/>
              </w:rPr>
              <w:t>具备较强的外语、计算机应用能力：能运用外语较熟练地阅读专业期刊和进行文献检索、口语交流和科技论文写作；能熟练应用办公软件（</w:t>
            </w:r>
            <w:r w:rsidRPr="003E3051">
              <w:rPr>
                <w:rFonts w:hint="eastAsia"/>
                <w:sz w:val="21"/>
                <w:szCs w:val="21"/>
              </w:rPr>
              <w:t>Office</w:t>
            </w:r>
            <w:r w:rsidRPr="003E3051">
              <w:rPr>
                <w:rFonts w:hint="eastAsia"/>
                <w:sz w:val="21"/>
                <w:szCs w:val="21"/>
              </w:rPr>
              <w:t>、</w:t>
            </w:r>
            <w:r w:rsidRPr="003E3051">
              <w:rPr>
                <w:rFonts w:hint="eastAsia"/>
                <w:sz w:val="21"/>
                <w:szCs w:val="21"/>
              </w:rPr>
              <w:t xml:space="preserve"> WPS</w:t>
            </w:r>
            <w:r w:rsidRPr="003E3051">
              <w:rPr>
                <w:rFonts w:hint="eastAsia"/>
                <w:sz w:val="21"/>
                <w:szCs w:val="21"/>
              </w:rPr>
              <w:t>）、数据处理软件以及网络解决学习和实践中遇到的问题。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5A0FF8" w:rsidRPr="003E3051" w:rsidTr="0000299F">
        <w:trPr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pStyle w:val="1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3. </w:t>
            </w:r>
            <w:r w:rsidRPr="003E3051">
              <w:rPr>
                <w:rFonts w:hint="eastAsia"/>
                <w:sz w:val="21"/>
                <w:szCs w:val="21"/>
              </w:rPr>
              <w:t>系统掌握园艺学理论知识和技能：熟悉国内外园艺科技与产业发展现状、趋势以及专业技术规范，掌握</w:t>
            </w:r>
            <w:r w:rsidRPr="003E3051">
              <w:rPr>
                <w:sz w:val="21"/>
                <w:szCs w:val="21"/>
              </w:rPr>
              <w:t>园</w:t>
            </w:r>
            <w:r w:rsidRPr="003E3051">
              <w:rPr>
                <w:rFonts w:hint="eastAsia"/>
                <w:sz w:val="21"/>
                <w:szCs w:val="21"/>
              </w:rPr>
              <w:t>区</w:t>
            </w:r>
            <w:r w:rsidRPr="003E3051">
              <w:rPr>
                <w:sz w:val="21"/>
                <w:szCs w:val="21"/>
              </w:rPr>
              <w:t>（庭院）规划设计、园艺植物栽培、种质资源保护、品种选育和良种繁育、病虫害防治、园艺产品商品化处理</w:t>
            </w:r>
            <w:r>
              <w:rPr>
                <w:rFonts w:hint="eastAsia"/>
                <w:sz w:val="21"/>
                <w:szCs w:val="21"/>
              </w:rPr>
              <w:t>、园艺作物现代高效栽培技术</w:t>
            </w:r>
            <w:r w:rsidRPr="003E3051">
              <w:rPr>
                <w:sz w:val="21"/>
                <w:szCs w:val="21"/>
              </w:rPr>
              <w:t>等方面的技能</w:t>
            </w:r>
            <w:r w:rsidRPr="003E305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</w:tr>
      <w:tr w:rsidR="005A0FF8" w:rsidRPr="003E3051" w:rsidTr="0000299F">
        <w:trPr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0FF8" w:rsidRPr="003E3051" w:rsidRDefault="005A0FF8" w:rsidP="0000299F">
            <w:pPr>
              <w:pStyle w:val="10"/>
              <w:snapToGrid w:val="0"/>
              <w:spacing w:line="36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4. </w:t>
            </w:r>
            <w:r w:rsidRPr="003E3051">
              <w:rPr>
                <w:sz w:val="21"/>
                <w:szCs w:val="21"/>
              </w:rPr>
              <w:t>实验研究</w:t>
            </w:r>
            <w:r w:rsidRPr="003E3051">
              <w:rPr>
                <w:rFonts w:hint="eastAsia"/>
                <w:sz w:val="21"/>
                <w:szCs w:val="21"/>
              </w:rPr>
              <w:t>与技术创新能力</w:t>
            </w:r>
            <w:r w:rsidRPr="003E3051">
              <w:rPr>
                <w:sz w:val="21"/>
                <w:szCs w:val="21"/>
              </w:rPr>
              <w:t>：能够设计和实施</w:t>
            </w:r>
            <w:r w:rsidRPr="003E3051">
              <w:rPr>
                <w:rFonts w:hint="eastAsia"/>
                <w:sz w:val="21"/>
                <w:szCs w:val="21"/>
              </w:rPr>
              <w:t>园艺学</w:t>
            </w:r>
            <w:r w:rsidRPr="003E3051">
              <w:rPr>
                <w:sz w:val="21"/>
                <w:szCs w:val="21"/>
              </w:rPr>
              <w:t>试验，并对结果进行分析、研究</w:t>
            </w:r>
            <w:r w:rsidRPr="003E3051">
              <w:rPr>
                <w:rFonts w:hint="eastAsia"/>
                <w:sz w:val="21"/>
                <w:szCs w:val="21"/>
              </w:rPr>
              <w:t>，具有根据科技进步与产业需求研发专业新技术的能力</w:t>
            </w:r>
            <w:r w:rsidRPr="003E3051">
              <w:rPr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</w:tr>
      <w:tr w:rsidR="005A0FF8" w:rsidRPr="003E3051" w:rsidTr="0000299F">
        <w:trPr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0FF8" w:rsidRPr="003E3051" w:rsidRDefault="005A0FF8" w:rsidP="0000299F">
            <w:pPr>
              <w:pStyle w:val="1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5. </w:t>
            </w:r>
            <w:r w:rsidRPr="003E3051">
              <w:rPr>
                <w:sz w:val="21"/>
                <w:szCs w:val="21"/>
              </w:rPr>
              <w:t>职业规范：具有农业可持续发展的意识和基本知识</w:t>
            </w:r>
            <w:r w:rsidRPr="003E3051">
              <w:rPr>
                <w:rFonts w:hint="eastAsia"/>
                <w:sz w:val="21"/>
                <w:szCs w:val="21"/>
              </w:rPr>
              <w:t>，</w:t>
            </w:r>
            <w:r w:rsidRPr="003E3051">
              <w:rPr>
                <w:sz w:val="21"/>
                <w:szCs w:val="21"/>
              </w:rPr>
              <w:t>具有人文社会科学素养、社会责任感，能够在</w:t>
            </w:r>
            <w:r w:rsidRPr="003E3051">
              <w:rPr>
                <w:rFonts w:hint="eastAsia"/>
                <w:sz w:val="21"/>
                <w:szCs w:val="21"/>
              </w:rPr>
              <w:t>生产</w:t>
            </w:r>
            <w:r w:rsidRPr="003E3051">
              <w:rPr>
                <w:sz w:val="21"/>
                <w:szCs w:val="21"/>
              </w:rPr>
              <w:t>实践中理解并遵守职业道德和规范，履行责任。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</w:tr>
      <w:tr w:rsidR="005A0FF8" w:rsidRPr="003E3051" w:rsidTr="0000299F">
        <w:trPr>
          <w:jc w:val="center"/>
        </w:trPr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A0FF8" w:rsidRPr="003E3051" w:rsidRDefault="005A0FF8" w:rsidP="0000299F">
            <w:pPr>
              <w:pStyle w:val="1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hint="eastAsia"/>
                <w:sz w:val="21"/>
                <w:szCs w:val="21"/>
              </w:rPr>
              <w:t xml:space="preserve">6. </w:t>
            </w:r>
            <w:r w:rsidRPr="003E3051">
              <w:rPr>
                <w:sz w:val="21"/>
                <w:szCs w:val="21"/>
              </w:rPr>
              <w:t>具有一定的体育和军事基本知识，掌握科学锻炼身体的基本技能，养成良好的体育锻炼和卫生习</w:t>
            </w:r>
            <w:r w:rsidRPr="003E3051">
              <w:rPr>
                <w:rFonts w:hint="eastAsia"/>
                <w:sz w:val="21"/>
                <w:szCs w:val="21"/>
              </w:rPr>
              <w:t>惯，达到国家规定的大学生体育和军事训练合格标准，具有健全的心理和健康的体魄。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0FF8" w:rsidRPr="003E3051" w:rsidRDefault="005A0FF8" w:rsidP="0000299F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3E3051">
              <w:rPr>
                <w:rFonts w:ascii="宋体" w:hAnsi="宋体"/>
                <w:b/>
                <w:bCs/>
                <w:sz w:val="21"/>
                <w:szCs w:val="21"/>
              </w:rPr>
              <w:t>√</w:t>
            </w:r>
          </w:p>
        </w:tc>
      </w:tr>
    </w:tbl>
    <w:p w:rsidR="00004DBE" w:rsidRDefault="00004DBE" w:rsidP="00E733C2">
      <w:pPr>
        <w:pStyle w:val="10"/>
        <w:spacing w:line="560" w:lineRule="exact"/>
        <w:ind w:firstLineChars="0" w:firstLine="480"/>
        <w:rPr>
          <w:rFonts w:asciiTheme="minorEastAsia" w:eastAsiaTheme="minorEastAsia" w:hAnsiTheme="minorEastAsia"/>
        </w:rPr>
      </w:pPr>
    </w:p>
    <w:p w:rsidR="00E733C2" w:rsidRPr="00E733C2" w:rsidRDefault="00E733C2" w:rsidP="00E733C2">
      <w:pPr>
        <w:pStyle w:val="10"/>
        <w:spacing w:line="560" w:lineRule="exact"/>
        <w:ind w:firstLineChars="0" w:firstLine="480"/>
        <w:rPr>
          <w:rFonts w:asciiTheme="minorEastAsia" w:eastAsiaTheme="minorEastAsia" w:hAnsiTheme="minorEastAsia"/>
        </w:rPr>
      </w:pPr>
      <w:r w:rsidRPr="00E733C2">
        <w:rPr>
          <w:rFonts w:asciiTheme="minorEastAsia" w:eastAsiaTheme="minorEastAsia" w:hAnsiTheme="minorEastAsia" w:hint="eastAsia"/>
        </w:rPr>
        <w:t>课程体系对培养要求的支撑:</w:t>
      </w:r>
    </w:p>
    <w:p w:rsidR="00E733C2" w:rsidRPr="00E733C2" w:rsidRDefault="00E733C2" w:rsidP="00E733C2">
      <w:pPr>
        <w:spacing w:line="560" w:lineRule="exac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E733C2">
        <w:rPr>
          <w:rFonts w:asciiTheme="minorEastAsia" w:eastAsiaTheme="minorEastAsia" w:hAnsiTheme="minorEastAsia"/>
          <w:sz w:val="24"/>
          <w:szCs w:val="24"/>
        </w:rPr>
        <w:lastRenderedPageBreak/>
        <w:t>本专业课程体系包括理论课程体系与实践体系。按照“通识教育”、“专业教育”、“拓展教育”、</w:t>
      </w:r>
      <w:proofErr w:type="gramStart"/>
      <w:r w:rsidRPr="00E733C2">
        <w:rPr>
          <w:rFonts w:asciiTheme="minorEastAsia" w:eastAsiaTheme="minorEastAsia" w:hAnsiTheme="minorEastAsia"/>
          <w:sz w:val="24"/>
          <w:szCs w:val="24"/>
        </w:rPr>
        <w:t>“</w:t>
      </w:r>
      <w:proofErr w:type="gramEnd"/>
      <w:r w:rsidRPr="00E733C2">
        <w:rPr>
          <w:rFonts w:asciiTheme="minorEastAsia" w:eastAsiaTheme="minorEastAsia" w:hAnsiTheme="minorEastAsia"/>
          <w:sz w:val="24"/>
          <w:szCs w:val="24"/>
        </w:rPr>
        <w:t>实践教学“4个培养平台（模块）设置课程。其中，实践教学体系包括基础实践、专业实践和综合实践。</w:t>
      </w:r>
    </w:p>
    <w:p w:rsidR="00FF5616" w:rsidRDefault="00E733C2" w:rsidP="00E733C2">
      <w:pPr>
        <w:spacing w:line="560" w:lineRule="exact"/>
        <w:ind w:firstLine="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E733C2">
        <w:rPr>
          <w:rFonts w:asciiTheme="minorEastAsia" w:eastAsiaTheme="minorEastAsia" w:hAnsiTheme="minorEastAsia"/>
          <w:sz w:val="24"/>
          <w:szCs w:val="24"/>
        </w:rPr>
        <w:t>课程设置主要考虑以下要素：一是山东农业大学教务处通知《关于做好本科人才培养方案修订工作的通知》（</w:t>
      </w:r>
      <w:proofErr w:type="gramStart"/>
      <w:r w:rsidRPr="00E733C2">
        <w:rPr>
          <w:rFonts w:asciiTheme="minorEastAsia" w:eastAsiaTheme="minorEastAsia" w:hAnsiTheme="minorEastAsia"/>
          <w:sz w:val="24"/>
          <w:szCs w:val="24"/>
        </w:rPr>
        <w:t>教通字</w:t>
      </w:r>
      <w:proofErr w:type="gramEnd"/>
      <w:r w:rsidRPr="00E733C2">
        <w:rPr>
          <w:rFonts w:asciiTheme="minorEastAsia" w:eastAsiaTheme="minorEastAsia" w:hAnsiTheme="minorEastAsia"/>
          <w:sz w:val="24"/>
          <w:szCs w:val="24"/>
        </w:rPr>
        <w:t>[2017]23号）中规定的课程及课程比例；二是课程设置能够支撑专业培养目标与培养要求；三是</w:t>
      </w:r>
      <w:r w:rsidRPr="00E733C2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Pr="00E733C2">
        <w:rPr>
          <w:rFonts w:asciiTheme="minorEastAsia" w:eastAsiaTheme="minorEastAsia" w:hAnsiTheme="minorEastAsia"/>
          <w:sz w:val="24"/>
          <w:szCs w:val="24"/>
        </w:rPr>
        <w:t>《</w:t>
      </w:r>
      <w:r w:rsidRPr="00E733C2">
        <w:rPr>
          <w:rFonts w:asciiTheme="minorEastAsia" w:eastAsiaTheme="minorEastAsia" w:hAnsiTheme="minorEastAsia" w:hint="eastAsia"/>
          <w:sz w:val="24"/>
          <w:szCs w:val="24"/>
        </w:rPr>
        <w:t>山东省基层农技推广人才定向培养工作实施办法</w:t>
      </w:r>
      <w:r w:rsidRPr="00E733C2">
        <w:rPr>
          <w:rFonts w:asciiTheme="minorEastAsia" w:eastAsiaTheme="minorEastAsia" w:hAnsiTheme="minorEastAsia"/>
          <w:sz w:val="24"/>
          <w:szCs w:val="24"/>
        </w:rPr>
        <w:t>》。</w:t>
      </w:r>
    </w:p>
    <w:p w:rsidR="00E733C2" w:rsidRPr="00A045BE" w:rsidRDefault="00E733C2" w:rsidP="00A045BE"/>
    <w:p w:rsidR="00FD6301" w:rsidRDefault="00FD6301">
      <w:pPr>
        <w:widowControl/>
        <w:jc w:val="left"/>
        <w:rPr>
          <w:rFonts w:ascii="Times New Roman" w:eastAsia="黑体" w:hAnsi="Times New Roman"/>
          <w:sz w:val="24"/>
        </w:rPr>
      </w:pPr>
      <w:r>
        <w:br w:type="page"/>
      </w:r>
    </w:p>
    <w:p w:rsidR="00A045BE" w:rsidRDefault="00AF081D" w:rsidP="00FF5616">
      <w:pPr>
        <w:pStyle w:val="3"/>
        <w:autoSpaceDE w:val="0"/>
        <w:autoSpaceDN w:val="0"/>
        <w:adjustRightInd w:val="0"/>
        <w:spacing w:before="114" w:after="114" w:line="560" w:lineRule="exact"/>
      </w:pPr>
      <w:r w:rsidRPr="0073396B">
        <w:lastRenderedPageBreak/>
        <w:t>课程体系对培养要求的支撑关系矩阵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797"/>
        <w:gridCol w:w="797"/>
        <w:gridCol w:w="797"/>
        <w:gridCol w:w="797"/>
        <w:gridCol w:w="797"/>
        <w:gridCol w:w="797"/>
      </w:tblGrid>
      <w:tr w:rsidR="005A0FF8" w:rsidRPr="00F908F7" w:rsidTr="0000299F">
        <w:trPr>
          <w:trHeight w:val="454"/>
          <w:jc w:val="center"/>
        </w:trPr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5A0FF8" w:rsidRPr="003655FE" w:rsidRDefault="00A045BE" w:rsidP="00FD6301">
            <w:pPr>
              <w:spacing w:line="240" w:lineRule="exact"/>
              <w:ind w:firstLineChars="750" w:firstLine="2100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>
              <w:br w:type="page"/>
            </w:r>
            <w:r w:rsidR="005A0FF8"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培养要求</w:t>
            </w:r>
          </w:p>
          <w:p w:rsidR="005A0FF8" w:rsidRPr="003655FE" w:rsidRDefault="005A0FF8" w:rsidP="0000299F">
            <w:pPr>
              <w:spacing w:line="240" w:lineRule="exact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</w:p>
          <w:p w:rsidR="005A0FF8" w:rsidRPr="003655FE" w:rsidRDefault="005A0FF8" w:rsidP="0000299F">
            <w:pPr>
              <w:spacing w:line="240" w:lineRule="exact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</w:t>
            </w:r>
            <w:r w:rsidRPr="003655FE"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</w:t>
            </w:r>
            <w:r w:rsidRPr="003655FE"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</w:t>
            </w:r>
            <w:r w:rsidRPr="003655FE"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</w:t>
            </w:r>
            <w:r w:rsidRPr="003655FE"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0" w:type="auto"/>
            <w:vAlign w:val="center"/>
          </w:tcPr>
          <w:p w:rsidR="005A0FF8" w:rsidRPr="003655FE" w:rsidRDefault="005A0FF8" w:rsidP="0000299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1"/>
                <w:szCs w:val="21"/>
              </w:rPr>
            </w:pPr>
            <w:r w:rsidRPr="003655FE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1"/>
                <w:szCs w:val="21"/>
              </w:rPr>
              <w:t>要求6</w:t>
            </w: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1A4174" w:rsidRDefault="005A0FF8" w:rsidP="0000299F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8706DB">
              <w:rPr>
                <w:rFonts w:hint="eastAsia"/>
                <w:bCs/>
                <w:snapToGrid w:val="0"/>
                <w:sz w:val="18"/>
                <w:szCs w:val="18"/>
              </w:rPr>
              <w:t>思想道德修养与法律基础</w:t>
            </w:r>
          </w:p>
        </w:tc>
        <w:tc>
          <w:tcPr>
            <w:tcW w:w="0" w:type="auto"/>
            <w:vAlign w:val="center"/>
          </w:tcPr>
          <w:p w:rsidR="005A0FF8" w:rsidRPr="005A1621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1A4174" w:rsidRDefault="005A0FF8" w:rsidP="0000299F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8706DB">
              <w:rPr>
                <w:rFonts w:hint="eastAsia"/>
                <w:bCs/>
                <w:snapToGrid w:val="0"/>
                <w:sz w:val="18"/>
                <w:szCs w:val="18"/>
              </w:rPr>
              <w:t>马克思主义基本原理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1A4174" w:rsidRDefault="005A0FF8" w:rsidP="0000299F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8706DB">
              <w:rPr>
                <w:rFonts w:hint="eastAsia"/>
                <w:bCs/>
                <w:snapToGrid w:val="0"/>
                <w:sz w:val="18"/>
                <w:szCs w:val="18"/>
              </w:rPr>
              <w:t>中国近现代史纲要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1A4174" w:rsidRDefault="005A0FF8" w:rsidP="0000299F">
            <w:pPr>
              <w:spacing w:line="240" w:lineRule="exact"/>
              <w:rPr>
                <w:bCs/>
                <w:snapToGrid w:val="0"/>
                <w:sz w:val="18"/>
                <w:szCs w:val="18"/>
              </w:rPr>
            </w:pPr>
            <w:r w:rsidRPr="008706DB">
              <w:rPr>
                <w:rFonts w:hint="eastAsia"/>
                <w:bCs/>
                <w:snapToGrid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E06F3D">
              <w:rPr>
                <w:rFonts w:hint="eastAsia"/>
                <w:bCs/>
                <w:sz w:val="18"/>
                <w:szCs w:val="18"/>
              </w:rPr>
              <w:t>大学生心理健康教育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95B23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E06F3D">
              <w:rPr>
                <w:rFonts w:hint="eastAsia"/>
                <w:bCs/>
                <w:sz w:val="18"/>
                <w:szCs w:val="18"/>
              </w:rPr>
              <w:t>形势与政策</w:t>
            </w:r>
            <w:r w:rsidRPr="00E06F3D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95B23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9A0CD3">
              <w:rPr>
                <w:rFonts w:hint="eastAsia"/>
                <w:bCs/>
                <w:sz w:val="18"/>
                <w:szCs w:val="18"/>
              </w:rPr>
              <w:t>计算机文化基础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95B23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9A0CD3">
              <w:rPr>
                <w:rFonts w:hint="eastAsia"/>
                <w:bCs/>
                <w:sz w:val="18"/>
                <w:szCs w:val="18"/>
              </w:rPr>
              <w:t>计算机文化基础</w:t>
            </w:r>
            <w:r>
              <w:rPr>
                <w:rFonts w:hint="eastAsia"/>
                <w:bCs/>
                <w:sz w:val="18"/>
                <w:szCs w:val="18"/>
              </w:rPr>
              <w:t>实验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163"/>
          <w:jc w:val="center"/>
        </w:trPr>
        <w:tc>
          <w:tcPr>
            <w:tcW w:w="0" w:type="auto"/>
            <w:vAlign w:val="center"/>
          </w:tcPr>
          <w:p w:rsidR="005A0FF8" w:rsidRPr="00995B23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应用写作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276"/>
          <w:jc w:val="center"/>
        </w:trPr>
        <w:tc>
          <w:tcPr>
            <w:tcW w:w="0" w:type="auto"/>
            <w:vAlign w:val="center"/>
          </w:tcPr>
          <w:p w:rsidR="005A0FF8" w:rsidRPr="00995B23" w:rsidRDefault="005A0FF8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9A0CD3">
              <w:rPr>
                <w:rFonts w:hint="eastAsia"/>
                <w:bCs/>
                <w:sz w:val="18"/>
                <w:szCs w:val="18"/>
              </w:rPr>
              <w:t>普通体育课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15607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高等数学</w:t>
            </w:r>
            <w:r w:rsidRPr="00385D9D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15607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线性代数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15607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概率统计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915607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无机及分析化学</w:t>
            </w:r>
            <w:r w:rsidRPr="00385D9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385D9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无机及分析化学</w:t>
            </w:r>
            <w:r w:rsidRPr="00385D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有机化学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基础化学实验</w:t>
            </w:r>
            <w:r w:rsidRPr="00385D9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基础化学实验</w:t>
            </w:r>
            <w:r w:rsidRPr="00385D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bCs/>
                <w:sz w:val="18"/>
                <w:szCs w:val="18"/>
              </w:rPr>
              <w:t>大学物理</w:t>
            </w:r>
            <w:r w:rsidRPr="00385D9D">
              <w:rPr>
                <w:rFonts w:hint="eastAsia"/>
                <w:bCs/>
                <w:sz w:val="18"/>
                <w:szCs w:val="18"/>
              </w:rPr>
              <w:t>学</w:t>
            </w:r>
            <w:r w:rsidRPr="00385D9D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植物学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生物化学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植物生理学</w:t>
            </w:r>
            <w:r w:rsidRPr="00E06F3D">
              <w:rPr>
                <w:rFonts w:hint="eastAsia"/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遗传学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微生物学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分子生物学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生物化学实验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植物生理学实验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lastRenderedPageBreak/>
              <w:t>遗传学实验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微生物学实验</w:t>
            </w:r>
            <w:r w:rsidRPr="00E06F3D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土壤与肥料学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农业气象学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农业生态学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植物学实验（植物解剖）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337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植物学实验（植物分类）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107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生物统计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园艺学导论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园艺植物病理学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园艺植物昆虫学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园艺产品贮藏加工学</w:t>
            </w:r>
            <w:r w:rsidRPr="00E06F3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园艺产品贮藏加工实验</w:t>
            </w:r>
            <w:r w:rsidRPr="00E06F3D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园艺植物育种学</w:t>
            </w:r>
            <w:r w:rsidRPr="00E06F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jc w:val="left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园艺植物育种学</w:t>
            </w:r>
            <w:r w:rsidRPr="00E06F3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ind w:leftChars="-50" w:left="-140" w:rightChars="-50" w:right="-140" w:firstLineChars="58" w:firstLine="104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园艺科研方法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ind w:leftChars="-50" w:left="-140" w:rightChars="-50" w:right="-140" w:firstLineChars="58" w:firstLine="104"/>
              <w:rPr>
                <w:bCs/>
                <w:sz w:val="18"/>
                <w:szCs w:val="18"/>
              </w:rPr>
            </w:pPr>
            <w:r w:rsidRPr="00E06F3D">
              <w:rPr>
                <w:bCs/>
                <w:sz w:val="18"/>
                <w:szCs w:val="18"/>
              </w:rPr>
              <w:t>园艺产品商品学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</w:t>
            </w:r>
            <w:r w:rsidRPr="00E06F3D">
              <w:rPr>
                <w:bCs/>
                <w:sz w:val="18"/>
                <w:szCs w:val="18"/>
              </w:rPr>
              <w:t>园艺学</w:t>
            </w:r>
            <w:r w:rsidRPr="00E06F3D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E06F3D" w:rsidRDefault="005A0FF8" w:rsidP="0000299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普通</w:t>
            </w:r>
            <w:r w:rsidRPr="00E06F3D">
              <w:rPr>
                <w:bCs/>
                <w:sz w:val="18"/>
                <w:szCs w:val="18"/>
              </w:rPr>
              <w:t>园艺学</w:t>
            </w:r>
            <w:r>
              <w:rPr>
                <w:bCs/>
                <w:sz w:val="18"/>
                <w:szCs w:val="18"/>
              </w:rPr>
              <w:t>A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Default="005A0FF8" w:rsidP="0000299F">
            <w:pPr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农业信息技术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农业生产机械化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004DBE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农业气象学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004DBE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农业推广学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004DBE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公文写作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004DBE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04DBE">
              <w:rPr>
                <w:rFonts w:hint="eastAsia"/>
                <w:bCs/>
                <w:sz w:val="18"/>
                <w:szCs w:val="18"/>
              </w:rPr>
              <w:t>农业经济学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004DBE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7E3A36">
              <w:rPr>
                <w:rFonts w:hint="eastAsia"/>
                <w:bCs/>
                <w:sz w:val="18"/>
                <w:szCs w:val="18"/>
              </w:rPr>
              <w:t>园艺设施学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7E3A36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7E3A36">
              <w:rPr>
                <w:rFonts w:hint="eastAsia"/>
                <w:bCs/>
                <w:sz w:val="18"/>
                <w:szCs w:val="18"/>
              </w:rPr>
              <w:t>农产品市场营销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7E3A36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7E3A36">
              <w:rPr>
                <w:rFonts w:hint="eastAsia"/>
                <w:bCs/>
                <w:sz w:val="18"/>
                <w:szCs w:val="18"/>
              </w:rPr>
              <w:t>农业政策学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5A0FF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5A0FF8" w:rsidRPr="007E3A36" w:rsidRDefault="005A0FF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7E3A36">
              <w:rPr>
                <w:rFonts w:hint="eastAsia"/>
                <w:bCs/>
                <w:sz w:val="18"/>
                <w:szCs w:val="18"/>
              </w:rPr>
              <w:t>农村公共管理学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5A0FF8" w:rsidRPr="00F908F7" w:rsidRDefault="005A0FF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Pr="007E3A36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智慧农业学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A7EE8">
              <w:rPr>
                <w:rFonts w:hint="eastAsia"/>
                <w:bCs/>
                <w:sz w:val="18"/>
                <w:szCs w:val="18"/>
              </w:rPr>
              <w:t>多功能农业学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P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A7EE8">
              <w:rPr>
                <w:rFonts w:hint="eastAsia"/>
                <w:bCs/>
                <w:sz w:val="18"/>
                <w:szCs w:val="18"/>
              </w:rPr>
              <w:t>农业企业经营管理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0A7EE8">
              <w:rPr>
                <w:rFonts w:ascii="宋体" w:hAnsi="宋体" w:hint="eastAsia"/>
                <w:bCs/>
                <w:sz w:val="18"/>
                <w:szCs w:val="18"/>
              </w:rPr>
              <w:t>农村基层专家专题讲座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农学概论与实践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植保概论与实践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土地环境概论与实践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Pr="00863B3B" w:rsidRDefault="000A7EE8" w:rsidP="0000299F">
            <w:pPr>
              <w:spacing w:line="240" w:lineRule="exact"/>
              <w:ind w:rightChars="50" w:right="140"/>
              <w:jc w:val="left"/>
              <w:rPr>
                <w:rFonts w:ascii="宋体" w:hAnsi="宋体"/>
                <w:sz w:val="18"/>
                <w:szCs w:val="18"/>
              </w:rPr>
            </w:pPr>
            <w:r w:rsidRPr="000D760D">
              <w:rPr>
                <w:rFonts w:ascii="宋体" w:hAnsi="宋体"/>
                <w:sz w:val="18"/>
                <w:szCs w:val="18"/>
              </w:rPr>
              <w:t>军事理论及训练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劳动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体育健康与标准测试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读书与社会实践活动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社会实践与调查报告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园艺生产认识实习</w:t>
            </w:r>
            <w:r w:rsidRPr="00863B3B">
              <w:rPr>
                <w:rFonts w:hint="eastAsia"/>
                <w:bCs/>
                <w:sz w:val="18"/>
                <w:szCs w:val="18"/>
              </w:rPr>
              <w:t>1-2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园艺综合教学实习（含方向）</w:t>
            </w:r>
            <w:r w:rsidRPr="00863B3B">
              <w:rPr>
                <w:rFonts w:hint="eastAsia"/>
                <w:bCs/>
                <w:sz w:val="18"/>
                <w:szCs w:val="18"/>
              </w:rPr>
              <w:t>A-B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园艺课程论文与设计</w:t>
            </w:r>
            <w:r w:rsidRPr="00863B3B">
              <w:rPr>
                <w:rFonts w:hint="eastAsia"/>
                <w:bCs/>
                <w:sz w:val="18"/>
                <w:szCs w:val="18"/>
              </w:rPr>
              <w:t>A-B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863B3B">
              <w:rPr>
                <w:rFonts w:hint="eastAsia"/>
                <w:bCs/>
                <w:sz w:val="18"/>
                <w:szCs w:val="18"/>
              </w:rPr>
              <w:t>专业科研训练</w:t>
            </w:r>
            <w:r w:rsidRPr="00863B3B">
              <w:rPr>
                <w:rFonts w:hint="eastAsia"/>
                <w:bCs/>
                <w:sz w:val="18"/>
                <w:szCs w:val="18"/>
              </w:rPr>
              <w:t>A-B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rFonts w:hint="eastAsia"/>
                <w:bCs/>
                <w:sz w:val="18"/>
                <w:szCs w:val="18"/>
              </w:rPr>
              <w:t>创业实践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Pr="00385D9D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生产实习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生产实习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0A7EE8" w:rsidRPr="00F908F7" w:rsidTr="0000299F">
        <w:trPr>
          <w:trHeight w:val="454"/>
          <w:jc w:val="center"/>
        </w:trPr>
        <w:tc>
          <w:tcPr>
            <w:tcW w:w="0" w:type="auto"/>
            <w:vAlign w:val="center"/>
          </w:tcPr>
          <w:p w:rsidR="000A7EE8" w:rsidRDefault="000A7EE8" w:rsidP="0000299F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385D9D">
              <w:rPr>
                <w:rFonts w:hint="eastAsia"/>
                <w:bCs/>
                <w:sz w:val="18"/>
                <w:szCs w:val="18"/>
              </w:rPr>
              <w:t>毕业实习及</w:t>
            </w:r>
            <w:r w:rsidRPr="00385D9D">
              <w:rPr>
                <w:bCs/>
                <w:sz w:val="18"/>
                <w:szCs w:val="18"/>
              </w:rPr>
              <w:t>毕业论文（设计）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A7EE8" w:rsidRPr="00F908F7" w:rsidRDefault="000A7EE8" w:rsidP="0000299F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</w:tbl>
    <w:p w:rsidR="00A045BE" w:rsidRDefault="00A045BE" w:rsidP="00A045BE">
      <w:pPr>
        <w:rPr>
          <w:rFonts w:ascii="Times New Roman" w:eastAsia="黑体" w:hAnsi="Times New Roman"/>
          <w:sz w:val="24"/>
        </w:rPr>
      </w:pPr>
    </w:p>
    <w:p w:rsidR="00FD6301" w:rsidRDefault="00FD6301">
      <w:pPr>
        <w:widowControl/>
        <w:jc w:val="left"/>
        <w:rPr>
          <w:rFonts w:ascii="Times New Roman" w:eastAsia="仿宋" w:hAnsi="Times New Roman"/>
          <w:color w:val="000000" w:themeColor="text1"/>
          <w:kern w:val="0"/>
          <w:szCs w:val="32"/>
        </w:rPr>
      </w:pPr>
      <w:r>
        <w:rPr>
          <w:rFonts w:ascii="Times New Roman" w:eastAsia="仿宋" w:hAnsi="Times New Roman"/>
          <w:color w:val="000000" w:themeColor="text1"/>
          <w:kern w:val="0"/>
          <w:szCs w:val="32"/>
        </w:rPr>
        <w:br w:type="page"/>
      </w:r>
    </w:p>
    <w:p w:rsidR="00967849" w:rsidRPr="00EA1EDF" w:rsidRDefault="00AF081D" w:rsidP="005A0FF8">
      <w:pPr>
        <w:autoSpaceDE w:val="0"/>
        <w:autoSpaceDN w:val="0"/>
        <w:adjustRightInd w:val="0"/>
        <w:spacing w:afterLines="50" w:after="190"/>
        <w:jc w:val="center"/>
        <w:rPr>
          <w:rFonts w:ascii="Times New Roman" w:eastAsia="仿宋" w:hAnsi="Times New Roman"/>
          <w:color w:val="000000" w:themeColor="text1"/>
          <w:kern w:val="0"/>
          <w:szCs w:val="32"/>
        </w:rPr>
      </w:pP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lastRenderedPageBreak/>
        <w:t>附表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 xml:space="preserve">1   </w:t>
      </w:r>
      <w:r w:rsidR="00E733C2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园艺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专业</w:t>
      </w:r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公费农科生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人才培养通识教育课教学进程表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55"/>
        <w:gridCol w:w="3816"/>
        <w:gridCol w:w="449"/>
        <w:gridCol w:w="803"/>
        <w:gridCol w:w="634"/>
        <w:gridCol w:w="22"/>
        <w:gridCol w:w="667"/>
        <w:gridCol w:w="607"/>
        <w:gridCol w:w="742"/>
      </w:tblGrid>
      <w:tr w:rsidR="00DA288C" w:rsidRPr="00F10EA9" w:rsidTr="00501FFF">
        <w:trPr>
          <w:cantSplit/>
          <w:trHeight w:val="20"/>
        </w:trPr>
        <w:tc>
          <w:tcPr>
            <w:tcW w:w="498" w:type="dxa"/>
            <w:vMerge w:val="restart"/>
            <w:vAlign w:val="center"/>
          </w:tcPr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</w:t>
            </w:r>
          </w:p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类别</w:t>
            </w:r>
          </w:p>
        </w:tc>
        <w:tc>
          <w:tcPr>
            <w:tcW w:w="1255" w:type="dxa"/>
            <w:vMerge w:val="restart"/>
            <w:vAlign w:val="center"/>
          </w:tcPr>
          <w:p w:rsidR="00DA288C" w:rsidRPr="00F10EA9" w:rsidRDefault="00DA28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16" w:type="dxa"/>
            <w:vMerge w:val="restart"/>
            <w:vAlign w:val="center"/>
          </w:tcPr>
          <w:p w:rsidR="00DA288C" w:rsidRPr="00F10EA9" w:rsidRDefault="00DA28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449" w:type="dxa"/>
            <w:vMerge w:val="restart"/>
            <w:vAlign w:val="center"/>
          </w:tcPr>
          <w:p w:rsidR="00DA288C" w:rsidRPr="00F10EA9" w:rsidRDefault="00DA28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DA288C" w:rsidRPr="00F10EA9" w:rsidRDefault="00DA28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DA288C" w:rsidRPr="00F10EA9" w:rsidRDefault="00DA288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开课学期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开课</w:t>
            </w:r>
          </w:p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DA288C" w:rsidRPr="00F10EA9" w:rsidTr="00501FFF">
        <w:trPr>
          <w:cantSplit/>
          <w:trHeight w:val="20"/>
        </w:trPr>
        <w:tc>
          <w:tcPr>
            <w:tcW w:w="498" w:type="dxa"/>
            <w:vMerge/>
            <w:vAlign w:val="center"/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816" w:type="dxa"/>
            <w:vMerge/>
            <w:vAlign w:val="center"/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4" w:type="dxa"/>
            <w:vAlign w:val="center"/>
          </w:tcPr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89" w:type="dxa"/>
            <w:gridSpan w:val="2"/>
            <w:vAlign w:val="center"/>
          </w:tcPr>
          <w:p w:rsidR="00DA288C" w:rsidRPr="00F10EA9" w:rsidRDefault="00DA288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DA288C" w:rsidRPr="00F10EA9" w:rsidRDefault="00DA288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F43579" w:rsidRPr="00F10EA9" w:rsidTr="00501FFF">
        <w:trPr>
          <w:cantSplit/>
          <w:trHeight w:val="2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通识必修课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F43579" w:rsidRPr="00F10EA9" w:rsidRDefault="00F43579" w:rsidP="00F435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BK106001</w:t>
            </w:r>
          </w:p>
        </w:tc>
        <w:tc>
          <w:tcPr>
            <w:tcW w:w="3816" w:type="dxa"/>
            <w:vAlign w:val="center"/>
          </w:tcPr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思想道德修养与法律基础</w:t>
            </w:r>
          </w:p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Moral Cultivation and Basics of Law</w:t>
            </w:r>
          </w:p>
        </w:tc>
        <w:tc>
          <w:tcPr>
            <w:tcW w:w="449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89" w:type="dxa"/>
            <w:gridSpan w:val="2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马列</w:t>
            </w:r>
          </w:p>
        </w:tc>
      </w:tr>
      <w:tr w:rsidR="00F43579" w:rsidRPr="00F10EA9" w:rsidTr="00501FFF">
        <w:trPr>
          <w:cantSplit/>
          <w:trHeight w:val="2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F43579" w:rsidRPr="00F10EA9" w:rsidRDefault="00F43579" w:rsidP="00F435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BK106006</w:t>
            </w:r>
          </w:p>
        </w:tc>
        <w:tc>
          <w:tcPr>
            <w:tcW w:w="3816" w:type="dxa"/>
            <w:vAlign w:val="center"/>
          </w:tcPr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马克思主义基本原理</w:t>
            </w:r>
          </w:p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Basic Tenets of Marxism</w:t>
            </w:r>
          </w:p>
        </w:tc>
        <w:tc>
          <w:tcPr>
            <w:tcW w:w="449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89" w:type="dxa"/>
            <w:gridSpan w:val="2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马列</w:t>
            </w:r>
          </w:p>
        </w:tc>
      </w:tr>
      <w:tr w:rsidR="00F43579" w:rsidRPr="00F10EA9" w:rsidTr="00501FFF">
        <w:trPr>
          <w:cantSplit/>
          <w:trHeight w:val="2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F43579" w:rsidRPr="00F10EA9" w:rsidRDefault="00F43579" w:rsidP="00F435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BK106007</w:t>
            </w:r>
          </w:p>
        </w:tc>
        <w:tc>
          <w:tcPr>
            <w:tcW w:w="3816" w:type="dxa"/>
            <w:vAlign w:val="center"/>
          </w:tcPr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中国近现代史纲要</w:t>
            </w:r>
          </w:p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Compendium of China’s Recent and Modern History</w:t>
            </w:r>
          </w:p>
        </w:tc>
        <w:tc>
          <w:tcPr>
            <w:tcW w:w="449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89" w:type="dxa"/>
            <w:gridSpan w:val="2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2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马列</w:t>
            </w:r>
          </w:p>
        </w:tc>
      </w:tr>
      <w:tr w:rsidR="00F43579" w:rsidRPr="00F10EA9" w:rsidTr="00501FFF">
        <w:trPr>
          <w:cantSplit/>
          <w:trHeight w:val="2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F43579" w:rsidRPr="00F10EA9" w:rsidRDefault="00F43579" w:rsidP="00F435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BK106008</w:t>
            </w:r>
          </w:p>
        </w:tc>
        <w:tc>
          <w:tcPr>
            <w:tcW w:w="3816" w:type="dxa"/>
            <w:vAlign w:val="center"/>
          </w:tcPr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毛泽东思想和中国特色社会主义理论体系概论</w:t>
            </w:r>
          </w:p>
          <w:p w:rsidR="00F43579" w:rsidRPr="00F10EA9" w:rsidRDefault="00F43579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449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34" w:type="dxa"/>
            <w:vAlign w:val="center"/>
          </w:tcPr>
          <w:p w:rsidR="00F43579" w:rsidRPr="00F10EA9" w:rsidRDefault="00F43579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89" w:type="dxa"/>
            <w:gridSpan w:val="2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:rsidR="00F43579" w:rsidRPr="00F10EA9" w:rsidRDefault="00F4357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马列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BK100007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形势与政策</w:t>
            </w: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 xml:space="preserve"> 1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Situation and Policy 1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学工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BK100008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形势与政策</w:t>
            </w: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 xml:space="preserve"> 2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Situation and Policy 2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学工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BK108001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普通体育课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General P.E.1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体艺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BK108002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普通体育课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General P.E.2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体艺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BK109001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大学英语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B1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College English 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外语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BK109002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大学英语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B2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College English 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外语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BK109003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大学英语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B3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College English 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B3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外语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BK109004</w:t>
            </w:r>
          </w:p>
        </w:tc>
        <w:tc>
          <w:tcPr>
            <w:tcW w:w="3816" w:type="dxa"/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大学英语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B4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College English B</w:t>
            </w: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外语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ind w:firstLineChars="100" w:firstLine="18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BK166007</w:t>
            </w:r>
          </w:p>
        </w:tc>
        <w:tc>
          <w:tcPr>
            <w:tcW w:w="3816" w:type="dxa"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大学计算机基础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University Computer Foundation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73396B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BK166008</w:t>
            </w:r>
          </w:p>
        </w:tc>
        <w:tc>
          <w:tcPr>
            <w:tcW w:w="3816" w:type="dxa"/>
            <w:tcBorders>
              <w:righ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大学计算机基础实验</w:t>
            </w:r>
          </w:p>
          <w:p w:rsidR="0073396B" w:rsidRPr="00F10EA9" w:rsidRDefault="0073396B" w:rsidP="0073396B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Experiment of University Computer Foundation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803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07" w:type="dxa"/>
            <w:vAlign w:val="center"/>
          </w:tcPr>
          <w:p w:rsidR="0073396B" w:rsidRPr="00F10EA9" w:rsidRDefault="0073396B" w:rsidP="0073396B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73396B" w:rsidRPr="00F10EA9" w:rsidRDefault="0073396B" w:rsidP="0073396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501FFF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501FF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学分小计</w:t>
            </w:r>
          </w:p>
        </w:tc>
        <w:tc>
          <w:tcPr>
            <w:tcW w:w="3924" w:type="dxa"/>
            <w:gridSpan w:val="7"/>
            <w:tcBorders>
              <w:lef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28</w:t>
            </w:r>
          </w:p>
        </w:tc>
      </w:tr>
      <w:tr w:rsidR="00501FFF" w:rsidRPr="00F10EA9" w:rsidTr="00501FFF">
        <w:trPr>
          <w:cantSplit/>
          <w:trHeight w:val="621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通识选修课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FFF" w:rsidRPr="00F10EA9" w:rsidRDefault="00501FFF" w:rsidP="00501F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1908" w:type="dxa"/>
            <w:gridSpan w:val="4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501F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选修要求学分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501F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修读学期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501FFF" w:rsidRPr="00F10EA9" w:rsidRDefault="00501FFF" w:rsidP="00501F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开课</w:t>
            </w:r>
          </w:p>
          <w:p w:rsidR="00501FFF" w:rsidRPr="00F10EA9" w:rsidRDefault="00501FFF" w:rsidP="00501F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501FFF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FFF" w:rsidRPr="00F10EA9" w:rsidRDefault="00501FFF" w:rsidP="0047533E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体育类</w:t>
            </w:r>
          </w:p>
        </w:tc>
        <w:tc>
          <w:tcPr>
            <w:tcW w:w="1908" w:type="dxa"/>
            <w:gridSpan w:val="4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8D78D5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2-7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501FFF" w:rsidRPr="00F10EA9" w:rsidRDefault="00501FFF" w:rsidP="008D78D5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各学院</w:t>
            </w:r>
          </w:p>
        </w:tc>
      </w:tr>
      <w:tr w:rsidR="00501FFF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FFF" w:rsidRPr="00F10EA9" w:rsidRDefault="00501FFF" w:rsidP="0047533E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心理健康教育类</w:t>
            </w:r>
          </w:p>
        </w:tc>
        <w:tc>
          <w:tcPr>
            <w:tcW w:w="1908" w:type="dxa"/>
            <w:gridSpan w:val="4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501FF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2-7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各学院</w:t>
            </w:r>
          </w:p>
        </w:tc>
      </w:tr>
      <w:tr w:rsidR="00501FFF" w:rsidRPr="00F10EA9" w:rsidTr="00501FFF">
        <w:trPr>
          <w:cantSplit/>
          <w:trHeight w:val="397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FFF" w:rsidRPr="00F10EA9" w:rsidRDefault="00501FFF" w:rsidP="0047533E">
            <w:pPr>
              <w:spacing w:line="240" w:lineRule="exac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艺术审美类</w:t>
            </w:r>
          </w:p>
        </w:tc>
        <w:tc>
          <w:tcPr>
            <w:tcW w:w="1908" w:type="dxa"/>
            <w:gridSpan w:val="4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501FF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2-7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各学院</w:t>
            </w:r>
          </w:p>
        </w:tc>
      </w:tr>
      <w:tr w:rsidR="00501FFF" w:rsidRPr="00F10EA9" w:rsidTr="00501FFF">
        <w:trPr>
          <w:cantSplit/>
          <w:trHeight w:val="490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学分小计</w:t>
            </w:r>
          </w:p>
        </w:tc>
        <w:tc>
          <w:tcPr>
            <w:tcW w:w="3924" w:type="dxa"/>
            <w:gridSpan w:val="7"/>
            <w:tcBorders>
              <w:right w:val="single" w:sz="4" w:space="0" w:color="auto"/>
            </w:tcBorders>
            <w:vAlign w:val="center"/>
          </w:tcPr>
          <w:p w:rsidR="00501FFF" w:rsidRPr="00F10EA9" w:rsidRDefault="00501FFF" w:rsidP="0047533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501FFF" w:rsidRPr="00F10EA9" w:rsidTr="00501FFF">
        <w:trPr>
          <w:cantSplit/>
          <w:trHeight w:val="454"/>
        </w:trPr>
        <w:tc>
          <w:tcPr>
            <w:tcW w:w="5569" w:type="dxa"/>
            <w:gridSpan w:val="3"/>
            <w:vAlign w:val="center"/>
          </w:tcPr>
          <w:p w:rsidR="00501FFF" w:rsidRPr="00F10EA9" w:rsidRDefault="00501FFF" w:rsidP="0047533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924" w:type="dxa"/>
            <w:gridSpan w:val="7"/>
            <w:vAlign w:val="center"/>
          </w:tcPr>
          <w:p w:rsidR="00501FFF" w:rsidRPr="00F10EA9" w:rsidRDefault="00501FFF" w:rsidP="00041842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34</w:t>
            </w:r>
          </w:p>
        </w:tc>
      </w:tr>
    </w:tbl>
    <w:p w:rsidR="00967849" w:rsidRPr="00EA1EDF" w:rsidRDefault="005B4D90" w:rsidP="00FF5616">
      <w:pPr>
        <w:widowControl/>
        <w:jc w:val="center"/>
        <w:rPr>
          <w:rFonts w:ascii="Times New Roman" w:eastAsia="仿宋" w:hAnsi="Times New Roman"/>
          <w:color w:val="000000" w:themeColor="text1"/>
          <w:kern w:val="0"/>
          <w:szCs w:val="32"/>
        </w:rPr>
      </w:pPr>
      <w:r>
        <w:rPr>
          <w:rFonts w:ascii="Times New Roman" w:eastAsia="仿宋" w:hAnsi="Times New Roman"/>
          <w:color w:val="000000" w:themeColor="text1"/>
          <w:kern w:val="0"/>
          <w:szCs w:val="32"/>
        </w:rPr>
        <w:br w:type="page"/>
      </w:r>
      <w:r w:rsidR="00AF081D" w:rsidRPr="00EA1EDF">
        <w:rPr>
          <w:rFonts w:ascii="Times New Roman" w:eastAsia="仿宋" w:hAnsi="Times New Roman"/>
          <w:color w:val="000000" w:themeColor="text1"/>
          <w:kern w:val="0"/>
          <w:szCs w:val="32"/>
        </w:rPr>
        <w:lastRenderedPageBreak/>
        <w:t>附表</w:t>
      </w:r>
      <w:r w:rsidR="00AF081D"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 xml:space="preserve">2  </w:t>
      </w:r>
      <w:r w:rsidR="00E733C2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园艺</w:t>
      </w:r>
      <w:r w:rsidR="00AF081D"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专业</w:t>
      </w:r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公费农科</w:t>
      </w:r>
      <w:proofErr w:type="gramStart"/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生</w:t>
      </w:r>
      <w:r w:rsidR="00AF081D"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人才</w:t>
      </w:r>
      <w:proofErr w:type="gramEnd"/>
      <w:r w:rsidR="00AF081D"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培养专业教育课教学进程表</w:t>
      </w:r>
    </w:p>
    <w:tbl>
      <w:tblPr>
        <w:tblW w:w="45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930"/>
        <w:gridCol w:w="3116"/>
        <w:gridCol w:w="761"/>
        <w:gridCol w:w="629"/>
        <w:gridCol w:w="585"/>
        <w:gridCol w:w="513"/>
        <w:gridCol w:w="534"/>
        <w:gridCol w:w="653"/>
      </w:tblGrid>
      <w:tr w:rsidR="00957A2B" w:rsidRPr="00F10EA9" w:rsidTr="001306CE">
        <w:trPr>
          <w:cantSplit/>
          <w:trHeight w:val="397"/>
          <w:tblHeader/>
          <w:jc w:val="center"/>
        </w:trPr>
        <w:tc>
          <w:tcPr>
            <w:tcW w:w="260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</w:t>
            </w:r>
          </w:p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类别</w:t>
            </w:r>
          </w:p>
        </w:tc>
        <w:tc>
          <w:tcPr>
            <w:tcW w:w="571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1913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467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06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328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开课</w:t>
            </w:r>
          </w:p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401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开课</w:t>
            </w:r>
          </w:p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957A2B" w:rsidRPr="00F10EA9" w:rsidTr="001306CE">
        <w:trPr>
          <w:cantSplit/>
          <w:trHeight w:val="397"/>
          <w:tblHeader/>
          <w:jc w:val="center"/>
        </w:trPr>
        <w:tc>
          <w:tcPr>
            <w:tcW w:w="260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913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6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F10EA9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328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01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学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科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基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gramStart"/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础</w:t>
            </w:r>
            <w:proofErr w:type="gramEnd"/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BK103004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高等数学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Mathematics C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BK103005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线性代数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Linear Algebra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BK103006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概率统计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信息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BK101001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无机及分析化学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Inorganic 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＆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Analytical Chemistry 1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BK101002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无机及分析化学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Inorganic 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＆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Analytical Chemistry 2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BK101003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有机化学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Organic Chemistry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BK101004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基础化学实验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Basic Chemistry Experiments 1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K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01005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基础化学实验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Basic Chemistry Experiments 2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化学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BK035001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植物学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Botany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  <w:r w:rsidRPr="00F10EA9"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BK035005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生物化学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Biochemistry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  <w:r w:rsidRPr="00F10EA9"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00299F" w:rsidP="000029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BK061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1913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11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植物生理学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B</w:t>
            </w:r>
          </w:p>
          <w:p w:rsidR="00957A2B" w:rsidRPr="00C91171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11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Plant Physiology</w:t>
            </w:r>
          </w:p>
        </w:tc>
        <w:tc>
          <w:tcPr>
            <w:tcW w:w="467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59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11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C91171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  <w:r w:rsidRPr="00C91171"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00299F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BK104005</w:t>
            </w:r>
          </w:p>
        </w:tc>
        <w:tc>
          <w:tcPr>
            <w:tcW w:w="1913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157A0A" w:rsidRDefault="00957A2B" w:rsidP="0000299F">
            <w:pPr>
              <w:spacing w:line="240" w:lineRule="exact"/>
              <w:rPr>
                <w:bCs/>
                <w:sz w:val="18"/>
                <w:szCs w:val="18"/>
              </w:rPr>
            </w:pPr>
            <w:r w:rsidRPr="00157A0A">
              <w:rPr>
                <w:bCs/>
                <w:sz w:val="18"/>
                <w:szCs w:val="18"/>
              </w:rPr>
              <w:t>大学物理</w:t>
            </w:r>
            <w:r w:rsidRPr="00157A0A">
              <w:rPr>
                <w:rFonts w:hint="eastAsia"/>
                <w:bCs/>
                <w:sz w:val="18"/>
                <w:szCs w:val="18"/>
              </w:rPr>
              <w:t>学</w:t>
            </w:r>
            <w:r w:rsidRPr="00157A0A">
              <w:rPr>
                <w:bCs/>
                <w:sz w:val="18"/>
                <w:szCs w:val="18"/>
              </w:rPr>
              <w:t>C</w:t>
            </w:r>
          </w:p>
          <w:p w:rsidR="00957A2B" w:rsidRDefault="00957A2B" w:rsidP="0000299F">
            <w:pPr>
              <w:spacing w:line="240" w:lineRule="exact"/>
              <w:rPr>
                <w:bCs/>
                <w:snapToGrid w:val="0"/>
                <w:szCs w:val="20"/>
              </w:rPr>
            </w:pPr>
            <w:r w:rsidRPr="00157A0A">
              <w:rPr>
                <w:bCs/>
                <w:sz w:val="18"/>
                <w:szCs w:val="18"/>
              </w:rPr>
              <w:t>College Physics C</w:t>
            </w:r>
          </w:p>
        </w:tc>
        <w:tc>
          <w:tcPr>
            <w:tcW w:w="467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86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59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15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01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203D4" w:rsidRDefault="00957A2B" w:rsidP="0000299F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F203D4">
              <w:rPr>
                <w:bCs/>
                <w:sz w:val="18"/>
                <w:szCs w:val="18"/>
              </w:rPr>
              <w:t>信息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BK006008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遗传学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Genetics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  <w:r w:rsidRPr="00F10EA9"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  <w:t>农学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BK034001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微生物学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Microbiology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pStyle w:val="30"/>
              <w:spacing w:line="240" w:lineRule="auto"/>
              <w:ind w:firstLine="0"/>
              <w:jc w:val="center"/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</w:pPr>
            <w:r w:rsidRPr="00F10EA9">
              <w:rPr>
                <w:rFonts w:ascii="Times New Roman" w:eastAsia="宋体"/>
                <w:color w:val="000000" w:themeColor="text1"/>
                <w:kern w:val="2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E61C6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</w:t>
            </w:r>
            <w:r w:rsidR="0000299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035003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sz w:val="18"/>
                <w:szCs w:val="18"/>
              </w:rPr>
              <w:t>分子生物学</w:t>
            </w:r>
            <w:r w:rsidRPr="00F10EA9">
              <w:rPr>
                <w:rFonts w:ascii="Times New Roman" w:hAnsi="Times New Roman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sz w:val="18"/>
                <w:szCs w:val="18"/>
              </w:rPr>
              <w:t>Molecular Biology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BK035006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生物化学实验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Biochemistry Experiments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BK061007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植物生理学实验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Experiments of Plant Physiology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BK006009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遗传学实验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Genetics  Experiments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农学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BK034002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微生物学实验</w:t>
            </w: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</w:p>
          <w:p w:rsidR="00957A2B" w:rsidRPr="00F10EA9" w:rsidRDefault="00957A2B" w:rsidP="00B231D6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Experiments of Microbiology B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170D6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501FFF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学分小计</w:t>
            </w:r>
          </w:p>
        </w:tc>
        <w:tc>
          <w:tcPr>
            <w:tcW w:w="2256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DB26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40.4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专</w:t>
            </w: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业</w:t>
            </w: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基</w:t>
            </w:r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</w:pPr>
            <w:proofErr w:type="gramStart"/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础</w:t>
            </w:r>
            <w:proofErr w:type="gramEnd"/>
          </w:p>
          <w:p w:rsidR="00957A2B" w:rsidRPr="00F10EA9" w:rsidRDefault="00957A2B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827CE4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BK01302</w:t>
            </w:r>
            <w:r w:rsidR="00827CE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土壤与肥料学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Soil and Fertilizer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资环</w:t>
            </w:r>
          </w:p>
        </w:tc>
      </w:tr>
      <w:tr w:rsidR="00957A2B" w:rsidRPr="00F10EA9" w:rsidTr="001306CE">
        <w:trPr>
          <w:cantSplit/>
          <w:trHeight w:val="31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365B83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BK012015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农业气象学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Agricultural Meteorology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资环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BK006006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农业生态学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Agroecology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农学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51483E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BK035002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植物学实验（植物解剖）</w:t>
            </w:r>
          </w:p>
          <w:p w:rsidR="00957A2B" w:rsidRPr="00F10EA9" w:rsidRDefault="00957A2B" w:rsidP="005A0FF8">
            <w:pPr>
              <w:spacing w:beforeLines="20" w:before="76" w:afterLines="20" w:after="76"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Botany Experiments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（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Plant Anatomy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51483E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BK035004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植物学实验（植物分类）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Botany Experiments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（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Plant Taxonomy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生科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51483E">
            <w:pPr>
              <w:spacing w:line="280" w:lineRule="exact"/>
              <w:ind w:leftChars="-25" w:left="-70" w:rightChars="-25" w:right="-7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BK003009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生物统计学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biostatistics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信息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ind w:leftChars="-25" w:left="-70" w:rightChars="-25" w:right="-7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学分小计</w:t>
            </w:r>
          </w:p>
        </w:tc>
        <w:tc>
          <w:tcPr>
            <w:tcW w:w="2256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7A2B" w:rsidRPr="00F10EA9" w:rsidRDefault="00957A2B" w:rsidP="006D48E1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957A2B" w:rsidRPr="00F10EA9" w:rsidTr="001306CE">
        <w:trPr>
          <w:cantSplit/>
          <w:trHeight w:val="397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专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业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核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</w:t>
            </w:r>
          </w:p>
          <w:p w:rsidR="00957A2B" w:rsidRPr="00F10EA9" w:rsidRDefault="00957A2B" w:rsidP="00B231D6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1306CE" w:rsidP="00E61C6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BK020001</w:t>
            </w:r>
          </w:p>
        </w:tc>
        <w:tc>
          <w:tcPr>
            <w:tcW w:w="1913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园艺学导论</w:t>
            </w:r>
          </w:p>
          <w:p w:rsidR="00957A2B" w:rsidRPr="00F10EA9" w:rsidRDefault="00957A2B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Introduction to Horticulture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7A2B" w:rsidRPr="00F10EA9" w:rsidRDefault="00957A2B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BK009028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园艺植物病理学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Horticultural Plant Pathology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植保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BK009029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园艺植物昆虫学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Horticultural Plant Entomology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植保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BK032012</w:t>
            </w:r>
          </w:p>
        </w:tc>
        <w:tc>
          <w:tcPr>
            <w:tcW w:w="1913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园艺产品贮藏加工学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Storage and Processing of Horticultural Product A</w:t>
            </w:r>
          </w:p>
        </w:tc>
        <w:tc>
          <w:tcPr>
            <w:tcW w:w="467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1" w:type="pct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食品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BK032011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园艺产品贮藏加工实验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Experiments of Storage and Processing of Horticultural Product A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64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食品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BK020017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园艺植物育种学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Horticultural Plant Breeding 1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BK020018</w:t>
            </w:r>
          </w:p>
        </w:tc>
        <w:tc>
          <w:tcPr>
            <w:tcW w:w="191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园艺植物育种学</w:t>
            </w: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Horticultural Plant Breeding 2</w:t>
            </w:r>
          </w:p>
        </w:tc>
        <w:tc>
          <w:tcPr>
            <w:tcW w:w="4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8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35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3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32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BK020016</w:t>
            </w:r>
          </w:p>
        </w:tc>
        <w:tc>
          <w:tcPr>
            <w:tcW w:w="19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园艺科研方法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Horticulture Scientific Research Method</w:t>
            </w:r>
          </w:p>
        </w:tc>
        <w:tc>
          <w:tcPr>
            <w:tcW w:w="4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0B2761" w:rsidRDefault="001306CE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BK020019</w:t>
            </w:r>
          </w:p>
        </w:tc>
        <w:tc>
          <w:tcPr>
            <w:tcW w:w="19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园艺产品商品学</w:t>
            </w:r>
          </w:p>
          <w:p w:rsidR="001306CE" w:rsidRPr="00F10EA9" w:rsidRDefault="001306CE" w:rsidP="00004DBE">
            <w:pPr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Horticultural Merchandise</w:t>
            </w:r>
          </w:p>
        </w:tc>
        <w:tc>
          <w:tcPr>
            <w:tcW w:w="4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EA9">
              <w:rPr>
                <w:rFonts w:ascii="Times New Roman" w:hAnsi="Times New Roman"/>
                <w:bCs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605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DB16A5" w:rsidP="00E61C61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 w:hint="eastAsia"/>
                <w:color w:val="FF0000"/>
                <w:sz w:val="18"/>
                <w:szCs w:val="18"/>
              </w:rPr>
              <w:t>BK020031</w:t>
            </w:r>
          </w:p>
        </w:tc>
        <w:tc>
          <w:tcPr>
            <w:tcW w:w="19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普通园艺学</w:t>
            </w: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A1</w:t>
            </w:r>
          </w:p>
          <w:p w:rsidR="001306CE" w:rsidRPr="00DB16A5" w:rsidRDefault="001306CE" w:rsidP="00742513">
            <w:pPr>
              <w:spacing w:line="240" w:lineRule="exac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General </w:t>
            </w:r>
            <w:r w:rsidR="00DB16A5" w:rsidRPr="00DB16A5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H</w:t>
            </w: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orticulture A1</w:t>
            </w:r>
          </w:p>
        </w:tc>
        <w:tc>
          <w:tcPr>
            <w:tcW w:w="4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3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3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605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DB16A5" w:rsidP="00DB16A5">
            <w:pPr>
              <w:spacing w:line="28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 w:hint="eastAsia"/>
                <w:color w:val="FF0000"/>
                <w:sz w:val="18"/>
                <w:szCs w:val="18"/>
              </w:rPr>
              <w:t>BK020032</w:t>
            </w:r>
          </w:p>
        </w:tc>
        <w:tc>
          <w:tcPr>
            <w:tcW w:w="191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004DBE">
            <w:pPr>
              <w:spacing w:line="240" w:lineRule="exac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普通园艺学</w:t>
            </w: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A2</w:t>
            </w:r>
          </w:p>
          <w:p w:rsidR="001306CE" w:rsidRPr="00DB16A5" w:rsidRDefault="001306CE" w:rsidP="00742513">
            <w:pPr>
              <w:spacing w:line="240" w:lineRule="exac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General </w:t>
            </w:r>
            <w:r w:rsidR="00DB16A5" w:rsidRPr="00DB16A5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H</w:t>
            </w:r>
            <w:r w:rsidR="00DB16A5"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orticulture </w:t>
            </w: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A2</w:t>
            </w:r>
          </w:p>
        </w:tc>
        <w:tc>
          <w:tcPr>
            <w:tcW w:w="4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B231D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B231D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3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40517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2</w:t>
            </w:r>
            <w:r w:rsidRPr="00DB16A5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B231D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DB16A5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16A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园艺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60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学分小计</w:t>
            </w:r>
          </w:p>
        </w:tc>
        <w:tc>
          <w:tcPr>
            <w:tcW w:w="2256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06CE" w:rsidRPr="00F10EA9" w:rsidRDefault="001306CE" w:rsidP="00C70ABC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25.6</w:t>
            </w:r>
          </w:p>
        </w:tc>
      </w:tr>
      <w:tr w:rsidR="001306CE" w:rsidRPr="00F10EA9" w:rsidTr="001306CE">
        <w:trPr>
          <w:cantSplit/>
          <w:trHeight w:val="397"/>
          <w:jc w:val="center"/>
        </w:trPr>
        <w:tc>
          <w:tcPr>
            <w:tcW w:w="2744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6CE" w:rsidRPr="00F10EA9" w:rsidRDefault="001306CE" w:rsidP="00B231D6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10E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合计学分</w:t>
            </w:r>
          </w:p>
        </w:tc>
        <w:tc>
          <w:tcPr>
            <w:tcW w:w="2256" w:type="pct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06CE" w:rsidRPr="00F10EA9" w:rsidRDefault="001306CE" w:rsidP="00DB2678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967849" w:rsidRPr="00EA1EDF" w:rsidRDefault="00AF081D">
      <w:pPr>
        <w:widowControl/>
        <w:jc w:val="left"/>
        <w:rPr>
          <w:rFonts w:ascii="Times New Roman" w:hAnsi="Times New Roman"/>
          <w:color w:val="000000" w:themeColor="text1"/>
          <w:sz w:val="18"/>
        </w:rPr>
      </w:pPr>
      <w:r w:rsidRPr="00EA1EDF">
        <w:rPr>
          <w:rFonts w:ascii="Times New Roman" w:hAnsi="Times New Roman"/>
          <w:color w:val="000000" w:themeColor="text1"/>
          <w:sz w:val="18"/>
        </w:rPr>
        <w:br w:type="page"/>
      </w:r>
    </w:p>
    <w:p w:rsidR="00967849" w:rsidRPr="00EA1EDF" w:rsidRDefault="00AF081D" w:rsidP="005A0FF8">
      <w:pPr>
        <w:autoSpaceDE w:val="0"/>
        <w:autoSpaceDN w:val="0"/>
        <w:adjustRightInd w:val="0"/>
        <w:spacing w:afterLines="50" w:after="190"/>
        <w:jc w:val="center"/>
        <w:rPr>
          <w:rFonts w:ascii="Times New Roman" w:eastAsia="仿宋" w:hAnsi="Times New Roman"/>
          <w:color w:val="000000" w:themeColor="text1"/>
          <w:kern w:val="0"/>
          <w:szCs w:val="32"/>
        </w:rPr>
      </w:pP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lastRenderedPageBreak/>
        <w:t>附表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 xml:space="preserve">3 </w:t>
      </w:r>
      <w:r w:rsidR="00166A94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园艺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专业</w:t>
      </w:r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（公费农科生）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人才培养拓展教育课教学进程表</w:t>
      </w:r>
    </w:p>
    <w:tbl>
      <w:tblPr>
        <w:tblpPr w:leftFromText="180" w:rightFromText="180" w:vertAnchor="text" w:horzAnchor="margin" w:tblpXSpec="center" w:tblpY="214"/>
        <w:tblW w:w="8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425"/>
        <w:gridCol w:w="425"/>
        <w:gridCol w:w="425"/>
        <w:gridCol w:w="426"/>
        <w:gridCol w:w="770"/>
        <w:gridCol w:w="657"/>
        <w:gridCol w:w="747"/>
      </w:tblGrid>
      <w:tr w:rsidR="00EA1EDF" w:rsidRPr="00EA1EDF" w:rsidTr="00501FFF">
        <w:trPr>
          <w:trHeight w:val="397"/>
        </w:trPr>
        <w:tc>
          <w:tcPr>
            <w:tcW w:w="8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课程</w:t>
            </w:r>
          </w:p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2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开课</w:t>
            </w:r>
          </w:p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开课</w:t>
            </w:r>
          </w:p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修读</w:t>
            </w:r>
          </w:p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EA1EDF" w:rsidRPr="00EA1EDF" w:rsidTr="00501FFF">
        <w:trPr>
          <w:trHeight w:val="216"/>
        </w:trPr>
        <w:tc>
          <w:tcPr>
            <w:tcW w:w="81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2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48E1" w:rsidRPr="00EA1EDF" w:rsidRDefault="006D48E1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1FFF" w:rsidRPr="00501FFF" w:rsidRDefault="00C10B9A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专</w:t>
            </w:r>
          </w:p>
          <w:p w:rsidR="00501FFF" w:rsidRPr="00501FFF" w:rsidRDefault="00C10B9A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业</w:t>
            </w:r>
          </w:p>
          <w:p w:rsidR="00501FFF" w:rsidRPr="00501FFF" w:rsidRDefault="00C10B9A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拓</w:t>
            </w:r>
          </w:p>
          <w:p w:rsidR="00501FFF" w:rsidRPr="00501FFF" w:rsidRDefault="00C10B9A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展</w:t>
            </w:r>
          </w:p>
          <w:p w:rsidR="00C10B9A" w:rsidRPr="00EA1EDF" w:rsidRDefault="00C10B9A" w:rsidP="00501FFF">
            <w:pPr>
              <w:adjustRightInd w:val="0"/>
              <w:snapToGrid w:val="0"/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DB16A5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XF006006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农业信息技术</w:t>
            </w:r>
          </w:p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Information Technology in Agriculture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529CB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529CB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585570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农学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F36A70" w:rsidP="00501FFF">
            <w:pPr>
              <w:pStyle w:val="20"/>
              <w:keepNext/>
              <w:ind w:firstLine="0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修读</w:t>
            </w: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22</w:t>
            </w: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学分</w:t>
            </w: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F3DEC">
              <w:rPr>
                <w:bCs/>
                <w:color w:val="C00000"/>
                <w:sz w:val="18"/>
                <w:szCs w:val="18"/>
              </w:rPr>
              <w:t>XF0680</w:t>
            </w:r>
            <w:r w:rsidRPr="00EF3DEC">
              <w:rPr>
                <w:rFonts w:hint="eastAsia"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E5909" w:rsidRDefault="00D13478" w:rsidP="00D13478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EE5909">
              <w:rPr>
                <w:color w:val="000000"/>
                <w:sz w:val="18"/>
                <w:szCs w:val="18"/>
              </w:rPr>
              <w:t>农业机械化</w:t>
            </w:r>
            <w:r>
              <w:rPr>
                <w:rFonts w:hint="eastAsia"/>
                <w:color w:val="000000"/>
                <w:sz w:val="18"/>
                <w:szCs w:val="18"/>
              </w:rPr>
              <w:t>概论</w:t>
            </w:r>
          </w:p>
          <w:p w:rsidR="00D13478" w:rsidRPr="005D2D9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2E5351">
              <w:rPr>
                <w:color w:val="000000"/>
                <w:sz w:val="18"/>
                <w:szCs w:val="18"/>
              </w:rPr>
              <w:t>Introduction to Agricultural Mechanization</w:t>
            </w:r>
            <w:r w:rsidRPr="005D2D94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机电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DB16A5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2D94">
              <w:rPr>
                <w:bCs/>
                <w:sz w:val="18"/>
                <w:szCs w:val="18"/>
              </w:rPr>
              <w:t>XF006005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农业推广学</w:t>
            </w:r>
          </w:p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Agricultural Extension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农学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FB5640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6083">
              <w:rPr>
                <w:bCs/>
                <w:color w:val="FF0000"/>
                <w:sz w:val="18"/>
                <w:szCs w:val="18"/>
              </w:rPr>
              <w:t>XF</w:t>
            </w:r>
            <w:r w:rsidRPr="00EE6083">
              <w:rPr>
                <w:rFonts w:hint="eastAsia"/>
                <w:bCs/>
                <w:color w:val="FF0000"/>
                <w:sz w:val="18"/>
                <w:szCs w:val="18"/>
              </w:rPr>
              <w:t>153021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公文</w:t>
            </w: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写作</w:t>
            </w:r>
          </w:p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Writing of official document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D13478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公</w:t>
            </w: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FB5640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XF031009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现代</w:t>
            </w:r>
            <w:r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农业经济学</w:t>
            </w:r>
          </w:p>
          <w:p w:rsidR="00C10B9A" w:rsidRPr="00501FFF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Agricultural Economics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D13478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F1C82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XF053009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42513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设施</w:t>
            </w:r>
            <w:r w:rsidR="00004DB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园艺学</w:t>
            </w:r>
          </w:p>
          <w:p w:rsidR="00C10B9A" w:rsidRPr="00501FFF" w:rsidRDefault="00004DBE" w:rsidP="00742513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Facilit</w:t>
            </w:r>
            <w:r w:rsidR="0074251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y </w:t>
            </w:r>
            <w:r w:rsidR="00CF1C8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H</w:t>
            </w:r>
            <w:r w:rsidR="0074251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orticultural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42513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42513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742513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762634" w:rsidRDefault="00D13478" w:rsidP="00D13478">
            <w:pPr>
              <w:spacing w:line="240" w:lineRule="exact"/>
              <w:jc w:val="center"/>
              <w:rPr>
                <w:bCs/>
                <w:color w:val="FF0000"/>
                <w:sz w:val="18"/>
                <w:szCs w:val="18"/>
              </w:rPr>
            </w:pPr>
            <w:r w:rsidRPr="00762634">
              <w:rPr>
                <w:bCs/>
                <w:color w:val="FF0000"/>
                <w:sz w:val="18"/>
                <w:szCs w:val="18"/>
              </w:rPr>
              <w:t>XF028006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762634" w:rsidRDefault="00D13478" w:rsidP="00D13478">
            <w:pPr>
              <w:spacing w:line="240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2634">
              <w:rPr>
                <w:rFonts w:ascii="Times New Roman" w:hAnsi="Times New Roman" w:hint="eastAsia"/>
                <w:color w:val="FF0000"/>
                <w:sz w:val="18"/>
                <w:szCs w:val="18"/>
              </w:rPr>
              <w:t>农产品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市场营销</w:t>
            </w:r>
          </w:p>
          <w:p w:rsidR="00D13478" w:rsidRPr="0076263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color w:val="FF0000"/>
                <w:sz w:val="18"/>
                <w:szCs w:val="18"/>
              </w:rPr>
            </w:pPr>
            <w:r w:rsidRPr="0076263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Marketing of 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A</w:t>
            </w:r>
            <w:r w:rsidRPr="0076263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gricultural 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P</w:t>
            </w:r>
            <w:r w:rsidRPr="00762634">
              <w:rPr>
                <w:rFonts w:ascii="Times New Roman" w:hAnsi="Times New Roman"/>
                <w:color w:val="FF0000"/>
                <w:sz w:val="18"/>
                <w:szCs w:val="18"/>
              </w:rPr>
              <w:t>roducts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F3DEC">
              <w:rPr>
                <w:rFonts w:hint="eastAsia"/>
                <w:bCs/>
                <w:color w:val="C00000"/>
                <w:sz w:val="18"/>
                <w:szCs w:val="18"/>
              </w:rPr>
              <w:t>XF031023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EF3DEC">
              <w:rPr>
                <w:rFonts w:ascii="Times New Roman" w:hAnsi="Times New Roman" w:hint="eastAsia"/>
                <w:bCs/>
                <w:snapToGrid w:val="0"/>
                <w:sz w:val="18"/>
                <w:szCs w:val="18"/>
              </w:rPr>
              <w:t>三农政策与法规</w:t>
            </w:r>
          </w:p>
          <w:p w:rsidR="00D13478" w:rsidRPr="005D2D9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proofErr w:type="spellStart"/>
            <w:r w:rsidRPr="00EF3DEC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Sannong</w:t>
            </w:r>
            <w:proofErr w:type="spellEnd"/>
            <w:r w:rsidRPr="00EF3DEC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Policy and Regulations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C10B9A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501FFF" w:rsidRDefault="00FB5640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6083">
              <w:rPr>
                <w:rFonts w:hint="eastAsia"/>
                <w:color w:val="FF0000"/>
                <w:sz w:val="18"/>
                <w:szCs w:val="18"/>
              </w:rPr>
              <w:t>XF038014</w:t>
            </w:r>
          </w:p>
        </w:tc>
        <w:tc>
          <w:tcPr>
            <w:tcW w:w="32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Default="00C10B9A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农村公共管理学</w:t>
            </w:r>
          </w:p>
          <w:p w:rsidR="00742513" w:rsidRPr="00EA1EDF" w:rsidRDefault="00742513" w:rsidP="00501FFF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4251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Rural public administration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D13478" w:rsidP="00501FF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公</w:t>
            </w: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B9A" w:rsidRPr="00EA1EDF" w:rsidRDefault="00C10B9A" w:rsidP="00501FFF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06E0">
              <w:rPr>
                <w:color w:val="FF0000"/>
                <w:sz w:val="18"/>
                <w:szCs w:val="18"/>
              </w:rPr>
              <w:t>XF020029</w:t>
            </w:r>
          </w:p>
        </w:tc>
        <w:tc>
          <w:tcPr>
            <w:tcW w:w="32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Default="00D13478" w:rsidP="00D13478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智慧农业学</w:t>
            </w:r>
          </w:p>
          <w:p w:rsidR="00D13478" w:rsidRPr="00EA1EDF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B722D">
              <w:rPr>
                <w:color w:val="000000"/>
                <w:sz w:val="18"/>
                <w:szCs w:val="18"/>
              </w:rPr>
              <w:t>Intelligent agriculture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B406E0" w:rsidRDefault="00D13478" w:rsidP="00D13478">
            <w:pPr>
              <w:rPr>
                <w:color w:val="FF0000"/>
                <w:sz w:val="18"/>
                <w:szCs w:val="18"/>
              </w:rPr>
            </w:pPr>
            <w:r w:rsidRPr="00B406E0">
              <w:rPr>
                <w:color w:val="FF0000"/>
                <w:sz w:val="18"/>
                <w:szCs w:val="18"/>
              </w:rPr>
              <w:t>XF020030</w:t>
            </w:r>
          </w:p>
        </w:tc>
        <w:tc>
          <w:tcPr>
            <w:tcW w:w="32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Default="00D13478" w:rsidP="00D13478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多功能农业学</w:t>
            </w:r>
          </w:p>
          <w:p w:rsidR="00D13478" w:rsidRPr="00EA1EDF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B722D">
              <w:rPr>
                <w:color w:val="000000"/>
                <w:sz w:val="18"/>
                <w:szCs w:val="18"/>
              </w:rPr>
              <w:t>Multifunctional Agriculture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D2D94" w:rsidRDefault="00D13478" w:rsidP="00D13478">
            <w:pPr>
              <w:adjustRightInd w:val="0"/>
              <w:snapToGrid w:val="0"/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园艺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762634" w:rsidRDefault="00D13478" w:rsidP="00D13478">
            <w:pPr>
              <w:spacing w:line="240" w:lineRule="exact"/>
              <w:ind w:right="52"/>
              <w:rPr>
                <w:rFonts w:ascii="Times New Roman" w:hAnsi="Times New Roman"/>
                <w:bCs/>
                <w:snapToGrid w:val="0"/>
                <w:color w:val="FF0000"/>
                <w:sz w:val="18"/>
                <w:szCs w:val="18"/>
              </w:rPr>
            </w:pPr>
            <w:r w:rsidRPr="00762634">
              <w:rPr>
                <w:rFonts w:ascii="Times New Roman" w:hAnsi="Times New Roman" w:hint="eastAsia"/>
                <w:bCs/>
                <w:snapToGrid w:val="0"/>
                <w:color w:val="FF0000"/>
                <w:sz w:val="18"/>
                <w:szCs w:val="18"/>
              </w:rPr>
              <w:t>XF031021</w:t>
            </w:r>
          </w:p>
        </w:tc>
        <w:tc>
          <w:tcPr>
            <w:tcW w:w="32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762634" w:rsidRDefault="00D13478" w:rsidP="00D13478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现代农企经营管理</w:t>
            </w:r>
          </w:p>
          <w:p w:rsidR="00D13478" w:rsidRPr="00762634" w:rsidRDefault="00D13478" w:rsidP="00D13478">
            <w:pPr>
              <w:spacing w:line="240" w:lineRule="exact"/>
              <w:jc w:val="left"/>
              <w:rPr>
                <w:bCs/>
                <w:color w:val="FF0000"/>
                <w:sz w:val="18"/>
                <w:szCs w:val="18"/>
              </w:rPr>
            </w:pPr>
            <w:r w:rsidRPr="00EF3DEC">
              <w:rPr>
                <w:bCs/>
                <w:color w:val="FF0000"/>
                <w:sz w:val="18"/>
                <w:szCs w:val="18"/>
              </w:rPr>
              <w:t>Management of Modern Agricultural Enterprises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02C2B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2634">
              <w:rPr>
                <w:rFonts w:hint="eastAsia"/>
                <w:bCs/>
                <w:color w:val="FF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38340C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3B4E">
              <w:rPr>
                <w:rFonts w:hint="eastAsia"/>
                <w:bCs/>
                <w:color w:val="FF0000"/>
                <w:sz w:val="18"/>
                <w:szCs w:val="18"/>
              </w:rPr>
              <w:t>XF031022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Default="00D13478" w:rsidP="00D13478">
            <w:pPr>
              <w:jc w:val="left"/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</w:pPr>
            <w:r w:rsidRPr="007F32B0">
              <w:rPr>
                <w:rFonts w:eastAsiaTheme="minorEastAsia" w:hint="eastAsia"/>
                <w:bCs/>
                <w:snapToGrid w:val="0"/>
                <w:color w:val="000000" w:themeColor="text1"/>
                <w:sz w:val="18"/>
                <w:szCs w:val="18"/>
              </w:rPr>
              <w:t>农村基层专家专题讲座</w:t>
            </w:r>
          </w:p>
          <w:p w:rsidR="00D13478" w:rsidRPr="00501FFF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868A8">
              <w:rPr>
                <w:rFonts w:eastAsiaTheme="minorEastAsia"/>
                <w:bCs/>
                <w:snapToGrid w:val="0"/>
                <w:color w:val="000000" w:themeColor="text1"/>
                <w:sz w:val="18"/>
                <w:szCs w:val="18"/>
              </w:rPr>
              <w:t>Lectures on Experts at the Grass-roots Level in Rural Areas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32B0">
              <w:rPr>
                <w:bCs/>
                <w:color w:val="000000" w:themeColor="text1"/>
                <w:spacing w:val="-8"/>
                <w:position w:val="-8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32B0">
              <w:rPr>
                <w:bCs/>
                <w:color w:val="000000" w:themeColor="text1"/>
                <w:spacing w:val="-8"/>
                <w:position w:val="-8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32B0">
              <w:rPr>
                <w:rFonts w:hint="eastAsia"/>
                <w:bCs/>
                <w:color w:val="000000" w:themeColor="text1"/>
                <w:spacing w:val="-8"/>
                <w:position w:val="-8"/>
                <w:sz w:val="20"/>
                <w:szCs w:val="20"/>
              </w:rPr>
              <w:t>综合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ind w:firstLine="0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510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专业交叉</w:t>
            </w:r>
          </w:p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06E0">
              <w:rPr>
                <w:bCs/>
                <w:color w:val="FF0000"/>
                <w:sz w:val="18"/>
                <w:szCs w:val="18"/>
              </w:rPr>
              <w:t>XK</w:t>
            </w:r>
            <w:r w:rsidRPr="00B406E0">
              <w:rPr>
                <w:rFonts w:hint="eastAsia"/>
                <w:bCs/>
                <w:color w:val="FF0000"/>
                <w:sz w:val="18"/>
                <w:szCs w:val="18"/>
              </w:rPr>
              <w:t>006004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F36A70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农学</w:t>
            </w: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概论与实践</w:t>
            </w:r>
          </w:p>
          <w:p w:rsidR="00D13478" w:rsidRPr="00EA1EDF" w:rsidDel="00AE26A6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Generality and Practice of  Agriculture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农学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ind w:firstLine="0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修读</w:t>
            </w:r>
            <w:r w:rsidRPr="00EA1EDF"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4</w:t>
            </w:r>
            <w:r w:rsidRPr="00EA1EDF"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学分</w:t>
            </w:r>
          </w:p>
        </w:tc>
      </w:tr>
      <w:tr w:rsidR="00D13478" w:rsidRPr="00EA1EDF" w:rsidTr="00501FFF">
        <w:trPr>
          <w:trHeight w:val="510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4752">
              <w:rPr>
                <w:bCs/>
                <w:color w:val="FF0000"/>
                <w:sz w:val="18"/>
                <w:szCs w:val="18"/>
              </w:rPr>
              <w:t>XK009004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F36A70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植保概论与实践</w:t>
            </w:r>
          </w:p>
          <w:p w:rsidR="00D13478" w:rsidRPr="00EA1EDF" w:rsidDel="00AE26A6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Generality and Practice of </w:t>
            </w:r>
            <w:r w:rsidRPr="00F36A7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Plant Protection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植保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ind w:firstLine="0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510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030F">
              <w:rPr>
                <w:bCs/>
                <w:color w:val="FF0000"/>
                <w:sz w:val="18"/>
                <w:szCs w:val="18"/>
              </w:rPr>
              <w:t>XK</w:t>
            </w:r>
            <w:r w:rsidRPr="005B030F">
              <w:rPr>
                <w:rFonts w:hint="eastAsia"/>
                <w:bCs/>
                <w:color w:val="FF0000"/>
                <w:sz w:val="18"/>
                <w:szCs w:val="18"/>
              </w:rPr>
              <w:t>013003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F36A70" w:rsidRDefault="00D13478" w:rsidP="00D13478">
            <w:pPr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资环</w:t>
            </w: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概论与实践</w:t>
            </w:r>
          </w:p>
          <w:p w:rsidR="00D13478" w:rsidRPr="00EA1EDF" w:rsidDel="00AE26A6" w:rsidRDefault="00D13478" w:rsidP="00D13478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Generality and Practice of R</w:t>
            </w:r>
            <w:r w:rsidRPr="00F36A70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esource and Environment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501FFF" w:rsidDel="00AE26A6" w:rsidRDefault="00D13478" w:rsidP="00D13478">
            <w:pPr>
              <w:spacing w:line="240" w:lineRule="exact"/>
              <w:ind w:leftChars="-50" w:left="-140" w:rightChars="-50" w:right="-14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01F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资环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ind w:firstLine="0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</w:p>
        </w:tc>
      </w:tr>
      <w:tr w:rsidR="00D13478" w:rsidRPr="00EA1EDF" w:rsidTr="00501FFF">
        <w:trPr>
          <w:trHeight w:val="397"/>
        </w:trPr>
        <w:tc>
          <w:tcPr>
            <w:tcW w:w="5070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合计学分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3478" w:rsidRPr="00EA1EDF" w:rsidRDefault="00D13478" w:rsidP="00D13478">
            <w:pPr>
              <w:pStyle w:val="20"/>
              <w:keepNext/>
              <w:ind w:firstLine="0"/>
              <w:jc w:val="center"/>
              <w:rPr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26</w:t>
            </w:r>
          </w:p>
        </w:tc>
      </w:tr>
    </w:tbl>
    <w:p w:rsidR="00501FFF" w:rsidRDefault="00501FFF">
      <w:pPr>
        <w:widowControl/>
        <w:jc w:val="left"/>
        <w:rPr>
          <w:rFonts w:ascii="Times New Roman" w:eastAsia="仿宋" w:hAnsi="Times New Roman"/>
          <w:color w:val="000000" w:themeColor="text1"/>
          <w:kern w:val="0"/>
          <w:szCs w:val="32"/>
        </w:rPr>
      </w:pPr>
      <w:r>
        <w:rPr>
          <w:rFonts w:ascii="Times New Roman" w:eastAsia="仿宋" w:hAnsi="Times New Roman"/>
          <w:color w:val="000000" w:themeColor="text1"/>
          <w:kern w:val="0"/>
          <w:szCs w:val="32"/>
        </w:rPr>
        <w:br w:type="page"/>
      </w:r>
    </w:p>
    <w:p w:rsidR="00967849" w:rsidRPr="00EA1EDF" w:rsidRDefault="00AF081D" w:rsidP="00F36A70">
      <w:pPr>
        <w:autoSpaceDE w:val="0"/>
        <w:autoSpaceDN w:val="0"/>
        <w:adjustRightInd w:val="0"/>
        <w:jc w:val="center"/>
        <w:rPr>
          <w:rFonts w:ascii="Times New Roman" w:eastAsia="仿宋" w:hAnsi="Times New Roman"/>
          <w:color w:val="000000" w:themeColor="text1"/>
          <w:kern w:val="0"/>
          <w:szCs w:val="32"/>
        </w:rPr>
      </w:pP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lastRenderedPageBreak/>
        <w:t>附表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 xml:space="preserve">4    </w:t>
      </w:r>
      <w:r w:rsidR="00166A94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园艺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专业</w:t>
      </w:r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公费农科</w:t>
      </w:r>
      <w:proofErr w:type="gramStart"/>
      <w:r w:rsidR="006D48E1" w:rsidRPr="00EA1ED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生</w:t>
      </w:r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人才</w:t>
      </w:r>
      <w:proofErr w:type="gramEnd"/>
      <w:r w:rsidRPr="00EA1EDF">
        <w:rPr>
          <w:rFonts w:ascii="Times New Roman" w:eastAsia="仿宋" w:hAnsi="Times New Roman"/>
          <w:color w:val="000000" w:themeColor="text1"/>
          <w:kern w:val="0"/>
          <w:szCs w:val="32"/>
        </w:rPr>
        <w:t>培养实践教学计划进程表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383"/>
        <w:gridCol w:w="3857"/>
        <w:gridCol w:w="744"/>
        <w:gridCol w:w="776"/>
        <w:gridCol w:w="776"/>
        <w:gridCol w:w="780"/>
      </w:tblGrid>
      <w:tr w:rsidR="00D364B9" w:rsidRPr="00EA1EDF" w:rsidTr="00F36A70">
        <w:trPr>
          <w:cantSplit/>
          <w:trHeight w:val="20"/>
          <w:tblHeader/>
          <w:jc w:val="center"/>
        </w:trPr>
        <w:tc>
          <w:tcPr>
            <w:tcW w:w="3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实践</w:t>
            </w:r>
          </w:p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实践环节</w:t>
            </w:r>
          </w:p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代码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 w:rsidP="00F36A70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开设</w:t>
            </w:r>
          </w:p>
          <w:p w:rsidR="00967849" w:rsidRPr="00EA1EDF" w:rsidRDefault="00AF081D" w:rsidP="00F36A70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 w:rsidP="00F36A70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开课</w:t>
            </w:r>
          </w:p>
          <w:p w:rsidR="00967849" w:rsidRPr="00EA1EDF" w:rsidRDefault="00AF081D" w:rsidP="00F36A70">
            <w:pPr>
              <w:ind w:rightChars="-50" w:right="-140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/>
                <w:bCs/>
                <w:color w:val="000000" w:themeColor="text1"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D364B9" w:rsidRPr="00EA1EDF" w:rsidTr="00F36A70">
        <w:trPr>
          <w:cantSplit/>
          <w:trHeight w:val="20"/>
          <w:jc w:val="center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基</w:t>
            </w:r>
          </w:p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础</w:t>
            </w:r>
            <w:proofErr w:type="gramEnd"/>
          </w:p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</w:t>
            </w:r>
          </w:p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  <w:p w:rsidR="00A76367" w:rsidRPr="00EA1EDF" w:rsidRDefault="00A7636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BS110001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spacing w:line="240" w:lineRule="exact"/>
              <w:ind w:firstLineChars="53" w:firstLine="9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军事理论及训练</w:t>
            </w:r>
          </w:p>
          <w:p w:rsidR="00967849" w:rsidRPr="00EA1EDF" w:rsidRDefault="00AF081D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Military Theory and Training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F36A70" w:rsidRDefault="00AF081D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F36A70" w:rsidRDefault="00AF081D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学工</w:t>
            </w:r>
          </w:p>
        </w:tc>
      </w:tr>
      <w:tr w:rsidR="00D364B9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96784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170D69" w:rsidP="00FA5B3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BS0</w:t>
            </w:r>
            <w:r w:rsidR="00FA5B37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20003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>
            <w:pPr>
              <w:spacing w:line="240" w:lineRule="exact"/>
              <w:ind w:firstLineChars="53" w:firstLine="9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劳动</w:t>
            </w:r>
          </w:p>
          <w:p w:rsidR="00967849" w:rsidRPr="00EA1EDF" w:rsidRDefault="00AF081D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Field Work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EA1EDF" w:rsidRDefault="00AF081D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F36A70" w:rsidRDefault="00FD3E29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849" w:rsidRPr="00F36A70" w:rsidRDefault="00FD3E29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农学</w:t>
            </w:r>
          </w:p>
        </w:tc>
      </w:tr>
      <w:tr w:rsidR="00D364B9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BS108002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031B72">
            <w:pPr>
              <w:spacing w:line="280" w:lineRule="exact"/>
              <w:ind w:leftChars="30" w:left="84"/>
              <w:rPr>
                <w:color w:val="000000" w:themeColor="text1"/>
                <w:sz w:val="18"/>
                <w:szCs w:val="18"/>
              </w:rPr>
            </w:pP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体育健康与标准测试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93CCE" w:rsidRPr="00EA1EDF" w:rsidRDefault="00793CCE" w:rsidP="00D8477F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Sports Health and Standard Tests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sz w:val="18"/>
                <w:szCs w:val="18"/>
              </w:rPr>
              <w:t>体艺</w:t>
            </w:r>
          </w:p>
        </w:tc>
      </w:tr>
      <w:tr w:rsidR="00D364B9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BS108003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031B72">
            <w:pPr>
              <w:spacing w:line="280" w:lineRule="exact"/>
              <w:ind w:leftChars="30" w:left="84"/>
              <w:rPr>
                <w:color w:val="000000" w:themeColor="text1"/>
                <w:sz w:val="18"/>
                <w:szCs w:val="18"/>
              </w:rPr>
            </w:pP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体育健康与标准测试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93CCE" w:rsidRPr="00EA1EDF" w:rsidRDefault="00793CCE">
            <w:pPr>
              <w:spacing w:line="240" w:lineRule="exact"/>
              <w:ind w:firstLineChars="53" w:firstLine="9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Sports Health and Standard Tests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sz w:val="18"/>
                <w:szCs w:val="18"/>
              </w:rPr>
              <w:t>体艺</w:t>
            </w:r>
          </w:p>
        </w:tc>
      </w:tr>
      <w:tr w:rsidR="00D364B9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BS108004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031B72">
            <w:pPr>
              <w:spacing w:line="280" w:lineRule="exact"/>
              <w:ind w:leftChars="30" w:left="84"/>
              <w:rPr>
                <w:color w:val="000000" w:themeColor="text1"/>
                <w:sz w:val="18"/>
                <w:szCs w:val="18"/>
              </w:rPr>
            </w:pP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体育健康与标准测试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793CCE" w:rsidRPr="00EA1EDF" w:rsidRDefault="00793CCE">
            <w:pPr>
              <w:spacing w:line="240" w:lineRule="exact"/>
              <w:ind w:firstLineChars="53" w:firstLine="9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Sports Health and Standard Tests</w:t>
            </w:r>
            <w:r w:rsidRPr="00EA1EDF">
              <w:rPr>
                <w:rFonts w:hint="eastAsia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EA1EDF" w:rsidRDefault="00793CCE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3CCE" w:rsidRPr="00F36A70" w:rsidRDefault="00793CCE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sz w:val="18"/>
                <w:szCs w:val="18"/>
              </w:rPr>
              <w:t>体艺</w:t>
            </w:r>
          </w:p>
        </w:tc>
      </w:tr>
      <w:tr w:rsidR="00D8477F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ED78E8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BS106003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8477F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思政社会实践</w:t>
            </w:r>
            <w:proofErr w:type="gramEnd"/>
          </w:p>
          <w:p w:rsidR="00D8477F" w:rsidRPr="00EA1EDF" w:rsidRDefault="00D8477F" w:rsidP="00D8477F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Social Practice of Ideological and Political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340A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F36A70" w:rsidRDefault="00D8477F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F36A70" w:rsidRDefault="00D8477F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马列</w:t>
            </w:r>
          </w:p>
        </w:tc>
      </w:tr>
      <w:tr w:rsidR="00D8477F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170D69" w:rsidP="00FA5B3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BS0</w:t>
            </w:r>
            <w:r w:rsidR="00FA5B37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20004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8477F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社会实践与调查报告</w:t>
            </w:r>
          </w:p>
          <w:p w:rsidR="00D8477F" w:rsidRPr="00EA1EDF" w:rsidRDefault="00D8477F" w:rsidP="00D8477F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Social Practice and Survey Report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340A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EA1EDF" w:rsidRDefault="00D8477F" w:rsidP="00D340A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F36A70" w:rsidRDefault="00AD2319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77F" w:rsidRPr="00F36A70" w:rsidRDefault="00FD3E29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农学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专</w:t>
            </w:r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业</w:t>
            </w:r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</w:t>
            </w:r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BS020001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园艺生产认识实习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Field Practice on Horticultural Production 2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园艺生产认识实习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Field Practice on Horticultural Production 2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10779B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61">
              <w:rPr>
                <w:rFonts w:ascii="Times New Roman" w:hAnsi="Times New Roman"/>
                <w:sz w:val="18"/>
                <w:szCs w:val="18"/>
              </w:rPr>
              <w:t>BS020022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园艺综合教学实习（含方向）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Comprehensive Teaching Practice on Horticulture  1</w:t>
            </w:r>
          </w:p>
        </w:tc>
        <w:tc>
          <w:tcPr>
            <w:tcW w:w="4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61">
              <w:rPr>
                <w:rFonts w:ascii="Times New Roman" w:hAnsi="Times New Roman"/>
                <w:sz w:val="18"/>
                <w:szCs w:val="18"/>
              </w:rPr>
              <w:t>BS020023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园艺综合教学实习（含方向）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Comprehensive Teaching Practice on Horticulture 2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61">
              <w:rPr>
                <w:rFonts w:ascii="Times New Roman" w:hAnsi="Times New Roman"/>
                <w:sz w:val="18"/>
                <w:szCs w:val="18"/>
              </w:rPr>
              <w:t>BS020024</w:t>
            </w:r>
          </w:p>
        </w:tc>
        <w:tc>
          <w:tcPr>
            <w:tcW w:w="21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园艺综合教学实习（含方向）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Comprehensive Teaching Practice on Horticulture 3</w:t>
            </w:r>
          </w:p>
        </w:tc>
        <w:tc>
          <w:tcPr>
            <w:tcW w:w="4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61">
              <w:rPr>
                <w:rFonts w:ascii="Times New Roman" w:hAnsi="Times New Roman"/>
                <w:sz w:val="18"/>
                <w:szCs w:val="18"/>
              </w:rPr>
              <w:t>BS020025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园艺综合教学实习（含方向）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Comprehensive Teaching Practice on Horticulture  4</w:t>
            </w:r>
          </w:p>
        </w:tc>
        <w:tc>
          <w:tcPr>
            <w:tcW w:w="4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BS020007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园艺课程论文与设计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Course Essay and Design for Horticulture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园艺课程论文与设计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Course Essay and Design for Horticulture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BS020009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专业科研训练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Professional Training for Research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0B2761" w:rsidRDefault="00FA5B37" w:rsidP="00DB16A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BS0200</w:t>
            </w: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专业科研训练</w:t>
            </w:r>
            <w:r w:rsidRPr="00BB378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5B37" w:rsidRPr="00BB3788" w:rsidRDefault="00FA5B37" w:rsidP="00BB3788">
            <w:pPr>
              <w:spacing w:line="240" w:lineRule="exact"/>
              <w:ind w:rightChars="50" w:right="140"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Professional Training for Research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BB3788">
            <w:pPr>
              <w:spacing w:line="240" w:lineRule="exact"/>
              <w:ind w:firstLineChars="53"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BB3788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BB3788" w:rsidRDefault="00FA5B37" w:rsidP="00F36A70">
            <w:pPr>
              <w:spacing w:line="240" w:lineRule="exact"/>
              <w:ind w:rightChars="-50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综</w:t>
            </w:r>
            <w:proofErr w:type="gramEnd"/>
          </w:p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合</w:t>
            </w:r>
          </w:p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</w:t>
            </w:r>
          </w:p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962678" w:rsidRDefault="005B6692" w:rsidP="00BB3788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BS020029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Default="00FA5B37" w:rsidP="005D53A1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生产实习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  <w:p w:rsidR="00FA5B37" w:rsidRPr="00EA1EDF" w:rsidRDefault="00FA5B37" w:rsidP="005D53A1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Practice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Plant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Production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Pr="00EA1EDF" w:rsidRDefault="00FA5B37" w:rsidP="0073396B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EA1EDF" w:rsidRDefault="00FA5B37" w:rsidP="0073396B">
            <w:pPr>
              <w:ind w:leftChars="-50" w:left="-140" w:rightChars="-50" w:right="-140" w:firstLine="1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5B6692" w:rsidRDefault="005B6692" w:rsidP="00447F87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5B6692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BS020030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Default="00FA5B37" w:rsidP="005D53A1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生产实习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  <w:p w:rsidR="00FA5B37" w:rsidRPr="00EA1EDF" w:rsidRDefault="00FA5B37" w:rsidP="005D53A1">
            <w:pPr>
              <w:spacing w:line="240" w:lineRule="exact"/>
              <w:ind w:leftChars="46" w:left="129" w:firstLine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Practice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Plant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14481D"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>Production</w:t>
            </w:r>
            <w:r>
              <w:rPr>
                <w:rFonts w:ascii="Times New Roman" w:hAnsi="Times New Roman" w:hint="eastAsia"/>
                <w:bCs/>
                <w:snapToGrid w:val="0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Default="00FA5B37" w:rsidP="0073396B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Default="00FA5B37" w:rsidP="0073396B">
            <w:pPr>
              <w:ind w:leftChars="-50" w:left="-140" w:rightChars="-50" w:right="-140" w:firstLine="1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36A70">
        <w:trPr>
          <w:cantSplit/>
          <w:trHeight w:val="20"/>
          <w:jc w:val="center"/>
        </w:trPr>
        <w:tc>
          <w:tcPr>
            <w:tcW w:w="3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962678" w:rsidP="00447F8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62678"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BS020020</w:t>
            </w:r>
          </w:p>
        </w:tc>
        <w:tc>
          <w:tcPr>
            <w:tcW w:w="21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Default="00FA5B37" w:rsidP="00501FFF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毕业实习及</w:t>
            </w: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毕业论文</w:t>
            </w: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(</w:t>
            </w: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设计</w:t>
            </w: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)</w:t>
            </w:r>
          </w:p>
          <w:p w:rsidR="00FA5B37" w:rsidRPr="00962678" w:rsidRDefault="00FA5B37" w:rsidP="00501FFF">
            <w:pPr>
              <w:spacing w:line="240" w:lineRule="exact"/>
              <w:ind w:firstLineChars="53" w:firstLine="95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14481D">
              <w:rPr>
                <w:rFonts w:ascii="Times New Roman" w:hAnsi="Times New Roman"/>
                <w:bCs/>
                <w:snapToGrid w:val="0"/>
                <w:color w:val="000000" w:themeColor="text1"/>
                <w:sz w:val="18"/>
                <w:szCs w:val="18"/>
              </w:rPr>
              <w:t>B.A. Thesis Writing (Design)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B37" w:rsidRDefault="00FA5B37" w:rsidP="00C91171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EA1EDF" w:rsidRDefault="00FA5B37" w:rsidP="008D78D5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A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F36A70" w:rsidRDefault="00FA5B37" w:rsidP="00F36A7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88">
              <w:rPr>
                <w:rFonts w:ascii="Times New Roman" w:hAnsi="Times New Roman"/>
                <w:sz w:val="18"/>
                <w:szCs w:val="18"/>
              </w:rPr>
              <w:t>园艺</w:t>
            </w:r>
          </w:p>
        </w:tc>
      </w:tr>
      <w:tr w:rsidR="00FA5B37" w:rsidRPr="00EA1EDF" w:rsidTr="00FA5B37">
        <w:trPr>
          <w:cantSplit/>
          <w:trHeight w:val="20"/>
          <w:jc w:val="center"/>
        </w:trPr>
        <w:tc>
          <w:tcPr>
            <w:tcW w:w="327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D8477F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A1EDF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合计学分</w:t>
            </w:r>
          </w:p>
        </w:tc>
        <w:tc>
          <w:tcPr>
            <w:tcW w:w="1728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B37" w:rsidRPr="00EA1EDF" w:rsidRDefault="00FA5B37" w:rsidP="00F36A70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35</w:t>
            </w:r>
          </w:p>
        </w:tc>
      </w:tr>
    </w:tbl>
    <w:p w:rsidR="00967849" w:rsidRPr="00EA1EDF" w:rsidRDefault="00967849">
      <w:pPr>
        <w:widowControl/>
        <w:jc w:val="left"/>
        <w:rPr>
          <w:rFonts w:ascii="Times New Roman" w:hAnsi="Times New Roman"/>
          <w:color w:val="000000" w:themeColor="text1"/>
          <w:sz w:val="18"/>
        </w:rPr>
        <w:sectPr w:rsidR="00967849" w:rsidRPr="00EA1EDF">
          <w:footerReference w:type="default" r:id="rId10"/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967849" w:rsidRPr="00501FFF" w:rsidRDefault="00AF081D" w:rsidP="005A0FF8">
      <w:pPr>
        <w:autoSpaceDE w:val="0"/>
        <w:autoSpaceDN w:val="0"/>
        <w:adjustRightInd w:val="0"/>
        <w:spacing w:afterLines="50" w:after="190"/>
        <w:jc w:val="center"/>
        <w:rPr>
          <w:rFonts w:ascii="Times New Roman" w:eastAsia="仿宋" w:hAnsi="Times New Roman"/>
          <w:color w:val="000000" w:themeColor="text1"/>
          <w:kern w:val="0"/>
          <w:szCs w:val="32"/>
        </w:rPr>
      </w:pPr>
      <w:r w:rsidRPr="00501FFF">
        <w:rPr>
          <w:rFonts w:ascii="Times New Roman" w:eastAsia="仿宋" w:hAnsi="Times New Roman"/>
          <w:color w:val="000000" w:themeColor="text1"/>
          <w:kern w:val="0"/>
          <w:szCs w:val="32"/>
        </w:rPr>
        <w:lastRenderedPageBreak/>
        <w:t>附表</w:t>
      </w:r>
      <w:r w:rsidRPr="00501FFF">
        <w:rPr>
          <w:rFonts w:ascii="Times New Roman" w:eastAsia="仿宋" w:hAnsi="Times New Roman"/>
          <w:color w:val="000000" w:themeColor="text1"/>
          <w:kern w:val="0"/>
          <w:szCs w:val="32"/>
        </w:rPr>
        <w:t xml:space="preserve">5       </w:t>
      </w:r>
      <w:r w:rsidR="001A40DA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园艺</w:t>
      </w:r>
      <w:r w:rsidRPr="00501FFF">
        <w:rPr>
          <w:rFonts w:ascii="Times New Roman" w:eastAsia="仿宋" w:hAnsi="Times New Roman"/>
          <w:color w:val="000000" w:themeColor="text1"/>
          <w:kern w:val="0"/>
          <w:szCs w:val="32"/>
        </w:rPr>
        <w:t>专业</w:t>
      </w:r>
      <w:r w:rsidR="006D48E1" w:rsidRPr="00501FF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公费农科</w:t>
      </w:r>
      <w:proofErr w:type="gramStart"/>
      <w:r w:rsidR="006D48E1" w:rsidRPr="00501FFF">
        <w:rPr>
          <w:rFonts w:ascii="Times New Roman" w:eastAsia="仿宋" w:hAnsi="Times New Roman" w:hint="eastAsia"/>
          <w:color w:val="000000" w:themeColor="text1"/>
          <w:kern w:val="0"/>
          <w:szCs w:val="32"/>
        </w:rPr>
        <w:t>生</w:t>
      </w:r>
      <w:r w:rsidRPr="00501FFF">
        <w:rPr>
          <w:rFonts w:ascii="Times New Roman" w:eastAsia="仿宋" w:hAnsi="Times New Roman"/>
          <w:color w:val="000000" w:themeColor="text1"/>
          <w:kern w:val="0"/>
          <w:szCs w:val="32"/>
        </w:rPr>
        <w:t>人才</w:t>
      </w:r>
      <w:proofErr w:type="gramEnd"/>
      <w:r w:rsidRPr="00501FFF">
        <w:rPr>
          <w:rFonts w:ascii="Times New Roman" w:eastAsia="仿宋" w:hAnsi="Times New Roman"/>
          <w:color w:val="000000" w:themeColor="text1"/>
          <w:kern w:val="0"/>
          <w:szCs w:val="32"/>
        </w:rPr>
        <w:t>培养实践教学活动时间分配表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1A40DA" w:rsidRPr="00DB663C" w:rsidTr="007D16DA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周次</w:t>
            </w:r>
          </w:p>
          <w:p w:rsidR="001A40DA" w:rsidRPr="00DB663C" w:rsidRDefault="001A40DA" w:rsidP="007D16DA">
            <w:pPr>
              <w:ind w:firstLineChars="100" w:firstLine="181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学年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1A40DA" w:rsidRPr="00DB663C" w:rsidRDefault="001A40DA" w:rsidP="007D16DA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28</w:t>
            </w:r>
          </w:p>
        </w:tc>
      </w:tr>
      <w:tr w:rsidR="001A40DA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proofErr w:type="gramStart"/>
            <w:r w:rsidRPr="00DC2326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55" w:type="dxa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1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☆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认知</w:t>
            </w:r>
            <w:r>
              <w:rPr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1A40DA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2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认知</w:t>
            </w:r>
            <w:r>
              <w:rPr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1A40DA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3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劳动</w:t>
            </w:r>
            <w:r>
              <w:rPr>
                <w:sz w:val="18"/>
                <w:szCs w:val="18"/>
              </w:rPr>
              <w:t>▲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1A40DA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4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1A40DA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三</w:t>
            </w:r>
          </w:p>
        </w:tc>
        <w:tc>
          <w:tcPr>
            <w:tcW w:w="1255" w:type="dxa"/>
            <w:vAlign w:val="center"/>
          </w:tcPr>
          <w:p w:rsidR="001A40DA" w:rsidRPr="00DC2326" w:rsidRDefault="001A40DA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5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1A40DA" w:rsidRDefault="001A40DA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9F5DD1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6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9F5DD1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四</w:t>
            </w:r>
          </w:p>
        </w:tc>
        <w:tc>
          <w:tcPr>
            <w:tcW w:w="1255" w:type="dxa"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7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sz w:val="18"/>
                <w:szCs w:val="18"/>
                <w:u w:val="single"/>
              </w:rPr>
              <w:t>⊙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综合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⊙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  <w:tr w:rsidR="009F5DD1" w:rsidRPr="00DC2326" w:rsidTr="007D16DA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9F5DD1" w:rsidRPr="00DC2326" w:rsidRDefault="009F5DD1" w:rsidP="007D16DA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8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9F5DD1" w:rsidRDefault="009F5DD1" w:rsidP="007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</w:tr>
    </w:tbl>
    <w:p w:rsidR="001A40DA" w:rsidRDefault="001A40DA">
      <w:pPr>
        <w:spacing w:before="60" w:line="240" w:lineRule="exact"/>
        <w:ind w:left="1350" w:hangingChars="750" w:hanging="1350"/>
        <w:rPr>
          <w:rFonts w:ascii="Times New Roman" w:eastAsia="黑体" w:hAnsi="Times New Roman"/>
          <w:color w:val="000000" w:themeColor="text1"/>
          <w:sz w:val="18"/>
          <w:szCs w:val="18"/>
        </w:rPr>
      </w:pPr>
    </w:p>
    <w:p w:rsidR="00967849" w:rsidRPr="00EA1EDF" w:rsidRDefault="00AF081D">
      <w:pPr>
        <w:spacing w:before="60" w:line="240" w:lineRule="exact"/>
        <w:ind w:left="1350" w:hangingChars="750" w:hanging="1350"/>
        <w:rPr>
          <w:rFonts w:ascii="Times New Roman" w:eastAsia="黑体" w:hAnsi="Times New Roman"/>
          <w:color w:val="000000" w:themeColor="text1"/>
          <w:sz w:val="18"/>
          <w:szCs w:val="18"/>
        </w:rPr>
      </w:pP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说明：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1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、符号：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□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上课</w:t>
      </w:r>
      <w:r w:rsidRPr="00EA1EDF">
        <w:rPr>
          <w:rFonts w:ascii="Segoe UI Symbol" w:hAnsi="Segoe UI Symbol" w:cs="Segoe UI Symbol"/>
          <w:color w:val="000000" w:themeColor="text1"/>
          <w:sz w:val="18"/>
          <w:szCs w:val="18"/>
        </w:rPr>
        <w:t>☆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军事理论及训练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</w:rPr>
        <w:t>△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专业劳动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×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生产劳动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▲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分散进行的</w:t>
      </w:r>
      <w:proofErr w:type="gramStart"/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园场</w:t>
      </w:r>
      <w:proofErr w:type="gramEnd"/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实习、农事劳动、专业劳动等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教学实习</w:t>
      </w:r>
      <w:r w:rsidRPr="00EA1EDF">
        <w:rPr>
          <w:rFonts w:ascii="Times New Roman" w:hAnsi="Times New Roman"/>
          <w:color w:val="000000" w:themeColor="text1"/>
          <w:sz w:val="18"/>
          <w:szCs w:val="18"/>
        </w:rPr>
        <w:t>※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课程设计：考试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∞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毕业（生产）实习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</w:rPr>
        <w:t>◆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毕业设计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‖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毕业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(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生产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)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实习总结、论文答辩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#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假期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 xml:space="preserve">    /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为分割符，如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/”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指前半周教学实习；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“/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指后半周教学实习。</w:t>
      </w:r>
    </w:p>
    <w:p w:rsidR="00967849" w:rsidRPr="00EA1EDF" w:rsidRDefault="00AF081D">
      <w:pPr>
        <w:ind w:leftChars="300" w:left="1650" w:hangingChars="450" w:hanging="810"/>
        <w:rPr>
          <w:rFonts w:ascii="Times New Roman" w:eastAsia="黑体" w:hAnsi="Times New Roman"/>
          <w:color w:val="000000" w:themeColor="text1"/>
          <w:kern w:val="28"/>
          <w:sz w:val="18"/>
          <w:szCs w:val="18"/>
        </w:rPr>
      </w:pP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2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、多学期开设的环节需要加下划线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标明。如：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  <w:u w:val="single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为多学期开设的教学实习，本学期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1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周；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  <w:u w:val="single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  <w:u w:val="single"/>
        </w:rPr>
        <w:t>/2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为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0.5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周，安排在前半周；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“/</w:t>
      </w:r>
      <w:r w:rsidRPr="00EA1EDF">
        <w:rPr>
          <w:rFonts w:ascii="宋体" w:hAnsi="宋体" w:cs="宋体" w:hint="eastAsia"/>
          <w:color w:val="000000" w:themeColor="text1"/>
          <w:sz w:val="18"/>
          <w:szCs w:val="18"/>
          <w:u w:val="single"/>
        </w:rPr>
        <w:t>⊙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  <w:u w:val="single"/>
        </w:rPr>
        <w:t>/4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”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为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0.25</w:t>
      </w:r>
      <w:r w:rsidRPr="00EA1EDF">
        <w:rPr>
          <w:rFonts w:ascii="Times New Roman" w:eastAsia="黑体" w:hAnsi="Times New Roman"/>
          <w:color w:val="000000" w:themeColor="text1"/>
          <w:sz w:val="18"/>
          <w:szCs w:val="18"/>
        </w:rPr>
        <w:t>周，安排在后半周。</w:t>
      </w:r>
    </w:p>
    <w:p w:rsidR="00967849" w:rsidRPr="00EA1EDF" w:rsidRDefault="00967849">
      <w:pPr>
        <w:rPr>
          <w:rFonts w:ascii="Times New Roman" w:hAnsi="Times New Roman"/>
          <w:color w:val="000000" w:themeColor="text1"/>
          <w:sz w:val="18"/>
        </w:rPr>
      </w:pPr>
    </w:p>
    <w:sectPr w:rsidR="00967849" w:rsidRPr="00EA1EDF" w:rsidSect="00A313E5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DF" w:rsidRDefault="00FF12DF" w:rsidP="00AF081D">
      <w:r>
        <w:separator/>
      </w:r>
    </w:p>
  </w:endnote>
  <w:endnote w:type="continuationSeparator" w:id="0">
    <w:p w:rsidR="00FF12DF" w:rsidRDefault="00FF12DF" w:rsidP="00A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5240"/>
      <w:docPartObj>
        <w:docPartGallery w:val="Page Numbers (Bottom of Page)"/>
        <w:docPartUnique/>
      </w:docPartObj>
    </w:sdtPr>
    <w:sdtContent>
      <w:p w:rsidR="004D1E58" w:rsidRDefault="004D1E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667" w:rsidRPr="00C53667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4D1E58" w:rsidRDefault="004D1E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DF" w:rsidRDefault="00FF12DF" w:rsidP="00AF081D">
      <w:r>
        <w:separator/>
      </w:r>
    </w:p>
  </w:footnote>
  <w:footnote w:type="continuationSeparator" w:id="0">
    <w:p w:rsidR="00FF12DF" w:rsidRDefault="00FF12DF" w:rsidP="00AF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423"/>
    <w:multiLevelType w:val="hybridMultilevel"/>
    <w:tmpl w:val="05FCE504"/>
    <w:lvl w:ilvl="0" w:tplc="A31E3A1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3116F66"/>
    <w:multiLevelType w:val="hybridMultilevel"/>
    <w:tmpl w:val="B2981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220711"/>
    <w:multiLevelType w:val="hybridMultilevel"/>
    <w:tmpl w:val="5622C07E"/>
    <w:lvl w:ilvl="0" w:tplc="57B4FC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9171F1C"/>
    <w:multiLevelType w:val="hybridMultilevel"/>
    <w:tmpl w:val="DE9A37E6"/>
    <w:lvl w:ilvl="0" w:tplc="3E00D9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DB81A73"/>
    <w:multiLevelType w:val="hybridMultilevel"/>
    <w:tmpl w:val="E902A9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A1CBC"/>
    <w:multiLevelType w:val="hybridMultilevel"/>
    <w:tmpl w:val="C77456F6"/>
    <w:lvl w:ilvl="0" w:tplc="0A7CBB7A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0CA798A"/>
    <w:multiLevelType w:val="hybridMultilevel"/>
    <w:tmpl w:val="F68C1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263345"/>
    <w:multiLevelType w:val="hybridMultilevel"/>
    <w:tmpl w:val="689EE1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D9D8E968">
      <w:start w:val="10"/>
      <w:numFmt w:val="decimal"/>
      <w:lvlText w:val="%2、"/>
      <w:lvlJc w:val="left"/>
      <w:pPr>
        <w:ind w:left="13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3015CAA"/>
    <w:multiLevelType w:val="hybridMultilevel"/>
    <w:tmpl w:val="7E8C4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D91"/>
    <w:rsid w:val="0000299F"/>
    <w:rsid w:val="00004DBE"/>
    <w:rsid w:val="000110A1"/>
    <w:rsid w:val="00031B72"/>
    <w:rsid w:val="00033E38"/>
    <w:rsid w:val="00034B81"/>
    <w:rsid w:val="00036978"/>
    <w:rsid w:val="00041842"/>
    <w:rsid w:val="0005266D"/>
    <w:rsid w:val="000624CF"/>
    <w:rsid w:val="00062ED3"/>
    <w:rsid w:val="000675D0"/>
    <w:rsid w:val="00075ECE"/>
    <w:rsid w:val="00076D08"/>
    <w:rsid w:val="00083847"/>
    <w:rsid w:val="00086F9C"/>
    <w:rsid w:val="000935A0"/>
    <w:rsid w:val="000A44D7"/>
    <w:rsid w:val="000A7EE8"/>
    <w:rsid w:val="000B1F4A"/>
    <w:rsid w:val="000C5563"/>
    <w:rsid w:val="000C5BE1"/>
    <w:rsid w:val="000C72A7"/>
    <w:rsid w:val="000C7F7D"/>
    <w:rsid w:val="000D1BCB"/>
    <w:rsid w:val="000E779F"/>
    <w:rsid w:val="000F5152"/>
    <w:rsid w:val="00102818"/>
    <w:rsid w:val="0010575E"/>
    <w:rsid w:val="0010779B"/>
    <w:rsid w:val="001122BC"/>
    <w:rsid w:val="00114607"/>
    <w:rsid w:val="00115E51"/>
    <w:rsid w:val="00116205"/>
    <w:rsid w:val="001208A6"/>
    <w:rsid w:val="00126B16"/>
    <w:rsid w:val="00126C6A"/>
    <w:rsid w:val="001300C1"/>
    <w:rsid w:val="001306CE"/>
    <w:rsid w:val="00132052"/>
    <w:rsid w:val="00140143"/>
    <w:rsid w:val="001449AC"/>
    <w:rsid w:val="001473A0"/>
    <w:rsid w:val="00150135"/>
    <w:rsid w:val="0015477B"/>
    <w:rsid w:val="00156AB9"/>
    <w:rsid w:val="00161A2E"/>
    <w:rsid w:val="00161B9A"/>
    <w:rsid w:val="0016472B"/>
    <w:rsid w:val="00166A94"/>
    <w:rsid w:val="001672F3"/>
    <w:rsid w:val="00170A36"/>
    <w:rsid w:val="00170D69"/>
    <w:rsid w:val="00192CC3"/>
    <w:rsid w:val="001952E5"/>
    <w:rsid w:val="00197E30"/>
    <w:rsid w:val="001A0CE9"/>
    <w:rsid w:val="001A4022"/>
    <w:rsid w:val="001A40DA"/>
    <w:rsid w:val="001B1828"/>
    <w:rsid w:val="001B183C"/>
    <w:rsid w:val="001B26D1"/>
    <w:rsid w:val="001B3812"/>
    <w:rsid w:val="001C0C77"/>
    <w:rsid w:val="001C39F2"/>
    <w:rsid w:val="001C5B01"/>
    <w:rsid w:val="001C5B54"/>
    <w:rsid w:val="001D268B"/>
    <w:rsid w:val="001D4DF7"/>
    <w:rsid w:val="001D7CBD"/>
    <w:rsid w:val="001E7197"/>
    <w:rsid w:val="001F640D"/>
    <w:rsid w:val="00200D67"/>
    <w:rsid w:val="0020280A"/>
    <w:rsid w:val="00203D54"/>
    <w:rsid w:val="00210216"/>
    <w:rsid w:val="0021348B"/>
    <w:rsid w:val="0021747B"/>
    <w:rsid w:val="0022098C"/>
    <w:rsid w:val="00233651"/>
    <w:rsid w:val="00233A1A"/>
    <w:rsid w:val="002366B8"/>
    <w:rsid w:val="00240C0B"/>
    <w:rsid w:val="0024109F"/>
    <w:rsid w:val="00241EB7"/>
    <w:rsid w:val="00252EE6"/>
    <w:rsid w:val="002639AE"/>
    <w:rsid w:val="002700E1"/>
    <w:rsid w:val="00275AF0"/>
    <w:rsid w:val="00282E06"/>
    <w:rsid w:val="002836DA"/>
    <w:rsid w:val="002875FF"/>
    <w:rsid w:val="00295432"/>
    <w:rsid w:val="00296479"/>
    <w:rsid w:val="002A22CA"/>
    <w:rsid w:val="002A7518"/>
    <w:rsid w:val="002B2EBF"/>
    <w:rsid w:val="002C0FC2"/>
    <w:rsid w:val="002C1976"/>
    <w:rsid w:val="002C7589"/>
    <w:rsid w:val="002F29A3"/>
    <w:rsid w:val="002F6EB7"/>
    <w:rsid w:val="0030083A"/>
    <w:rsid w:val="00300C95"/>
    <w:rsid w:val="00306A37"/>
    <w:rsid w:val="00311376"/>
    <w:rsid w:val="00316C5D"/>
    <w:rsid w:val="003172F0"/>
    <w:rsid w:val="00317D37"/>
    <w:rsid w:val="003238BB"/>
    <w:rsid w:val="00333457"/>
    <w:rsid w:val="00343263"/>
    <w:rsid w:val="0035013D"/>
    <w:rsid w:val="00350D97"/>
    <w:rsid w:val="00350E08"/>
    <w:rsid w:val="00365B83"/>
    <w:rsid w:val="00372F68"/>
    <w:rsid w:val="00377852"/>
    <w:rsid w:val="00380570"/>
    <w:rsid w:val="0038340C"/>
    <w:rsid w:val="0039477D"/>
    <w:rsid w:val="00395953"/>
    <w:rsid w:val="003A4C36"/>
    <w:rsid w:val="003B243B"/>
    <w:rsid w:val="003E2E73"/>
    <w:rsid w:val="00401B31"/>
    <w:rsid w:val="00405171"/>
    <w:rsid w:val="00405D91"/>
    <w:rsid w:val="0042211F"/>
    <w:rsid w:val="00435C9E"/>
    <w:rsid w:val="0044115C"/>
    <w:rsid w:val="00442410"/>
    <w:rsid w:val="00445813"/>
    <w:rsid w:val="00447F87"/>
    <w:rsid w:val="00452D96"/>
    <w:rsid w:val="00453F4F"/>
    <w:rsid w:val="004556E2"/>
    <w:rsid w:val="004608C2"/>
    <w:rsid w:val="004632E5"/>
    <w:rsid w:val="00465E11"/>
    <w:rsid w:val="00465EA1"/>
    <w:rsid w:val="004662A6"/>
    <w:rsid w:val="00467009"/>
    <w:rsid w:val="00470C05"/>
    <w:rsid w:val="0047533E"/>
    <w:rsid w:val="00480B4B"/>
    <w:rsid w:val="004858EB"/>
    <w:rsid w:val="00486320"/>
    <w:rsid w:val="00490370"/>
    <w:rsid w:val="004972BF"/>
    <w:rsid w:val="004A0618"/>
    <w:rsid w:val="004A4A3D"/>
    <w:rsid w:val="004A5E56"/>
    <w:rsid w:val="004A7A99"/>
    <w:rsid w:val="004B5C06"/>
    <w:rsid w:val="004B6C67"/>
    <w:rsid w:val="004B7740"/>
    <w:rsid w:val="004C5245"/>
    <w:rsid w:val="004C597D"/>
    <w:rsid w:val="004D1E58"/>
    <w:rsid w:val="004D627D"/>
    <w:rsid w:val="004D7B71"/>
    <w:rsid w:val="004E0AE7"/>
    <w:rsid w:val="004E0FB6"/>
    <w:rsid w:val="004E1E38"/>
    <w:rsid w:val="004E447D"/>
    <w:rsid w:val="004E7CE9"/>
    <w:rsid w:val="004F25F8"/>
    <w:rsid w:val="00501FFF"/>
    <w:rsid w:val="0050442C"/>
    <w:rsid w:val="0050737B"/>
    <w:rsid w:val="0051483E"/>
    <w:rsid w:val="0052195A"/>
    <w:rsid w:val="00532C35"/>
    <w:rsid w:val="00535995"/>
    <w:rsid w:val="00550E2A"/>
    <w:rsid w:val="00572D36"/>
    <w:rsid w:val="00575384"/>
    <w:rsid w:val="00577510"/>
    <w:rsid w:val="00584A68"/>
    <w:rsid w:val="00585570"/>
    <w:rsid w:val="0059193D"/>
    <w:rsid w:val="005937EE"/>
    <w:rsid w:val="005950D3"/>
    <w:rsid w:val="005A0FF8"/>
    <w:rsid w:val="005A59C3"/>
    <w:rsid w:val="005B415B"/>
    <w:rsid w:val="005B4A82"/>
    <w:rsid w:val="005B4B8C"/>
    <w:rsid w:val="005B4D90"/>
    <w:rsid w:val="005B6692"/>
    <w:rsid w:val="005C1C2D"/>
    <w:rsid w:val="005C1DE4"/>
    <w:rsid w:val="005C3D0C"/>
    <w:rsid w:val="005D09DC"/>
    <w:rsid w:val="005D53A1"/>
    <w:rsid w:val="005D5E58"/>
    <w:rsid w:val="005D7BA8"/>
    <w:rsid w:val="005E1248"/>
    <w:rsid w:val="005E252C"/>
    <w:rsid w:val="005E30C6"/>
    <w:rsid w:val="005E6631"/>
    <w:rsid w:val="005E7253"/>
    <w:rsid w:val="005F31AC"/>
    <w:rsid w:val="005F454C"/>
    <w:rsid w:val="00601492"/>
    <w:rsid w:val="006147ED"/>
    <w:rsid w:val="00614D56"/>
    <w:rsid w:val="00614D7B"/>
    <w:rsid w:val="00615573"/>
    <w:rsid w:val="0061677E"/>
    <w:rsid w:val="00617117"/>
    <w:rsid w:val="00620303"/>
    <w:rsid w:val="00620C48"/>
    <w:rsid w:val="0062606D"/>
    <w:rsid w:val="00630F4A"/>
    <w:rsid w:val="00633DAB"/>
    <w:rsid w:val="00642B47"/>
    <w:rsid w:val="00643522"/>
    <w:rsid w:val="006465B4"/>
    <w:rsid w:val="00646FD5"/>
    <w:rsid w:val="00655901"/>
    <w:rsid w:val="006646F6"/>
    <w:rsid w:val="00676957"/>
    <w:rsid w:val="00684E79"/>
    <w:rsid w:val="00685F52"/>
    <w:rsid w:val="006A2D20"/>
    <w:rsid w:val="006A5BFB"/>
    <w:rsid w:val="006B3C13"/>
    <w:rsid w:val="006B4FF7"/>
    <w:rsid w:val="006C1C11"/>
    <w:rsid w:val="006C2716"/>
    <w:rsid w:val="006C6CAA"/>
    <w:rsid w:val="006C75D4"/>
    <w:rsid w:val="006D48E1"/>
    <w:rsid w:val="006F4D52"/>
    <w:rsid w:val="006F70F3"/>
    <w:rsid w:val="0070628C"/>
    <w:rsid w:val="007119D8"/>
    <w:rsid w:val="00714648"/>
    <w:rsid w:val="007160AD"/>
    <w:rsid w:val="00717079"/>
    <w:rsid w:val="007200CA"/>
    <w:rsid w:val="007246C1"/>
    <w:rsid w:val="00731F8E"/>
    <w:rsid w:val="0073396B"/>
    <w:rsid w:val="00735C26"/>
    <w:rsid w:val="00736AA6"/>
    <w:rsid w:val="0074095A"/>
    <w:rsid w:val="00742513"/>
    <w:rsid w:val="007427B8"/>
    <w:rsid w:val="00744105"/>
    <w:rsid w:val="00747C76"/>
    <w:rsid w:val="007529CB"/>
    <w:rsid w:val="0076112B"/>
    <w:rsid w:val="007806C7"/>
    <w:rsid w:val="007849D6"/>
    <w:rsid w:val="0078587B"/>
    <w:rsid w:val="007922C8"/>
    <w:rsid w:val="00793C15"/>
    <w:rsid w:val="00793CCE"/>
    <w:rsid w:val="00793CE3"/>
    <w:rsid w:val="00794BD2"/>
    <w:rsid w:val="007A5632"/>
    <w:rsid w:val="007B71F6"/>
    <w:rsid w:val="007B7D20"/>
    <w:rsid w:val="007C06AC"/>
    <w:rsid w:val="007C4144"/>
    <w:rsid w:val="007D16DA"/>
    <w:rsid w:val="007E3A36"/>
    <w:rsid w:val="007E52F1"/>
    <w:rsid w:val="007F5528"/>
    <w:rsid w:val="00804619"/>
    <w:rsid w:val="0081199F"/>
    <w:rsid w:val="008153DC"/>
    <w:rsid w:val="00816434"/>
    <w:rsid w:val="008245DE"/>
    <w:rsid w:val="00827CE4"/>
    <w:rsid w:val="00836493"/>
    <w:rsid w:val="0084051F"/>
    <w:rsid w:val="00841E95"/>
    <w:rsid w:val="008421D1"/>
    <w:rsid w:val="00843700"/>
    <w:rsid w:val="00870CB7"/>
    <w:rsid w:val="00874444"/>
    <w:rsid w:val="00875935"/>
    <w:rsid w:val="00882251"/>
    <w:rsid w:val="0089284E"/>
    <w:rsid w:val="008A7979"/>
    <w:rsid w:val="008B66DC"/>
    <w:rsid w:val="008B6D5B"/>
    <w:rsid w:val="008D12A1"/>
    <w:rsid w:val="008D29DA"/>
    <w:rsid w:val="008D78D5"/>
    <w:rsid w:val="008D7AF4"/>
    <w:rsid w:val="008E00A6"/>
    <w:rsid w:val="008E38D0"/>
    <w:rsid w:val="008E4199"/>
    <w:rsid w:val="008E5085"/>
    <w:rsid w:val="008E651A"/>
    <w:rsid w:val="008F1468"/>
    <w:rsid w:val="009050A8"/>
    <w:rsid w:val="009133E2"/>
    <w:rsid w:val="009140BB"/>
    <w:rsid w:val="00915607"/>
    <w:rsid w:val="00917BCF"/>
    <w:rsid w:val="00917D20"/>
    <w:rsid w:val="00924E99"/>
    <w:rsid w:val="009256A0"/>
    <w:rsid w:val="00934DC4"/>
    <w:rsid w:val="00955797"/>
    <w:rsid w:val="00957A2B"/>
    <w:rsid w:val="009601F9"/>
    <w:rsid w:val="00962678"/>
    <w:rsid w:val="009637FA"/>
    <w:rsid w:val="00967849"/>
    <w:rsid w:val="00973816"/>
    <w:rsid w:val="00976CE5"/>
    <w:rsid w:val="00982A00"/>
    <w:rsid w:val="00987FC5"/>
    <w:rsid w:val="009A635C"/>
    <w:rsid w:val="009B1836"/>
    <w:rsid w:val="009B4CEE"/>
    <w:rsid w:val="009B5679"/>
    <w:rsid w:val="009C4051"/>
    <w:rsid w:val="009C6323"/>
    <w:rsid w:val="009C7D81"/>
    <w:rsid w:val="009D1CD6"/>
    <w:rsid w:val="009D4618"/>
    <w:rsid w:val="009E4034"/>
    <w:rsid w:val="009E6241"/>
    <w:rsid w:val="009E6DA2"/>
    <w:rsid w:val="009E7E11"/>
    <w:rsid w:val="009F5DD1"/>
    <w:rsid w:val="00A024D4"/>
    <w:rsid w:val="00A043F3"/>
    <w:rsid w:val="00A045BE"/>
    <w:rsid w:val="00A04A48"/>
    <w:rsid w:val="00A058BE"/>
    <w:rsid w:val="00A2449C"/>
    <w:rsid w:val="00A30CDF"/>
    <w:rsid w:val="00A313E5"/>
    <w:rsid w:val="00A3451A"/>
    <w:rsid w:val="00A3618B"/>
    <w:rsid w:val="00A36B35"/>
    <w:rsid w:val="00A4367C"/>
    <w:rsid w:val="00A44A54"/>
    <w:rsid w:val="00A557B0"/>
    <w:rsid w:val="00A579AC"/>
    <w:rsid w:val="00A75523"/>
    <w:rsid w:val="00A76367"/>
    <w:rsid w:val="00A82116"/>
    <w:rsid w:val="00A8294B"/>
    <w:rsid w:val="00A85A41"/>
    <w:rsid w:val="00A92F26"/>
    <w:rsid w:val="00A95298"/>
    <w:rsid w:val="00AA0614"/>
    <w:rsid w:val="00AA5E72"/>
    <w:rsid w:val="00AB3492"/>
    <w:rsid w:val="00AC4149"/>
    <w:rsid w:val="00AD2319"/>
    <w:rsid w:val="00AE22A6"/>
    <w:rsid w:val="00AE26A6"/>
    <w:rsid w:val="00AE6A68"/>
    <w:rsid w:val="00AF081D"/>
    <w:rsid w:val="00AF40F1"/>
    <w:rsid w:val="00B0043D"/>
    <w:rsid w:val="00B14CB2"/>
    <w:rsid w:val="00B14E3F"/>
    <w:rsid w:val="00B22C5F"/>
    <w:rsid w:val="00B231D6"/>
    <w:rsid w:val="00B36EA7"/>
    <w:rsid w:val="00B37575"/>
    <w:rsid w:val="00B46698"/>
    <w:rsid w:val="00B730E7"/>
    <w:rsid w:val="00B7750E"/>
    <w:rsid w:val="00B77DF4"/>
    <w:rsid w:val="00B847D8"/>
    <w:rsid w:val="00B86E26"/>
    <w:rsid w:val="00B873F4"/>
    <w:rsid w:val="00B94501"/>
    <w:rsid w:val="00B9572B"/>
    <w:rsid w:val="00B97C56"/>
    <w:rsid w:val="00BA415D"/>
    <w:rsid w:val="00BA5E61"/>
    <w:rsid w:val="00BA7D0B"/>
    <w:rsid w:val="00BB1CD5"/>
    <w:rsid w:val="00BB3788"/>
    <w:rsid w:val="00BB57ED"/>
    <w:rsid w:val="00BB5C21"/>
    <w:rsid w:val="00BC0288"/>
    <w:rsid w:val="00BC648A"/>
    <w:rsid w:val="00BD04E3"/>
    <w:rsid w:val="00BD28FD"/>
    <w:rsid w:val="00BE1DA9"/>
    <w:rsid w:val="00BE3AEE"/>
    <w:rsid w:val="00BE4785"/>
    <w:rsid w:val="00BF3460"/>
    <w:rsid w:val="00BF4EC5"/>
    <w:rsid w:val="00BF529C"/>
    <w:rsid w:val="00BF5C13"/>
    <w:rsid w:val="00C03605"/>
    <w:rsid w:val="00C03FB7"/>
    <w:rsid w:val="00C04B03"/>
    <w:rsid w:val="00C10B9A"/>
    <w:rsid w:val="00C1367E"/>
    <w:rsid w:val="00C21EEC"/>
    <w:rsid w:val="00C25060"/>
    <w:rsid w:val="00C3426F"/>
    <w:rsid w:val="00C36A67"/>
    <w:rsid w:val="00C3770C"/>
    <w:rsid w:val="00C41127"/>
    <w:rsid w:val="00C519D6"/>
    <w:rsid w:val="00C53667"/>
    <w:rsid w:val="00C570D7"/>
    <w:rsid w:val="00C61F2B"/>
    <w:rsid w:val="00C653CD"/>
    <w:rsid w:val="00C70494"/>
    <w:rsid w:val="00C70ABC"/>
    <w:rsid w:val="00C85DB4"/>
    <w:rsid w:val="00C87D5E"/>
    <w:rsid w:val="00C91171"/>
    <w:rsid w:val="00CB3C77"/>
    <w:rsid w:val="00CC2204"/>
    <w:rsid w:val="00CC40A6"/>
    <w:rsid w:val="00CD2755"/>
    <w:rsid w:val="00CD7053"/>
    <w:rsid w:val="00CE4733"/>
    <w:rsid w:val="00CF1057"/>
    <w:rsid w:val="00CF1C82"/>
    <w:rsid w:val="00CF7D9C"/>
    <w:rsid w:val="00D043E7"/>
    <w:rsid w:val="00D13478"/>
    <w:rsid w:val="00D138C2"/>
    <w:rsid w:val="00D14BAF"/>
    <w:rsid w:val="00D25A28"/>
    <w:rsid w:val="00D26DED"/>
    <w:rsid w:val="00D33146"/>
    <w:rsid w:val="00D340A7"/>
    <w:rsid w:val="00D364B9"/>
    <w:rsid w:val="00D37828"/>
    <w:rsid w:val="00D55285"/>
    <w:rsid w:val="00D61599"/>
    <w:rsid w:val="00D638A0"/>
    <w:rsid w:val="00D6617A"/>
    <w:rsid w:val="00D7717C"/>
    <w:rsid w:val="00D8175B"/>
    <w:rsid w:val="00D82280"/>
    <w:rsid w:val="00D8477F"/>
    <w:rsid w:val="00D87D11"/>
    <w:rsid w:val="00D87F9F"/>
    <w:rsid w:val="00D946D3"/>
    <w:rsid w:val="00DA0D8F"/>
    <w:rsid w:val="00DA1C5A"/>
    <w:rsid w:val="00DA288C"/>
    <w:rsid w:val="00DB16A5"/>
    <w:rsid w:val="00DB261E"/>
    <w:rsid w:val="00DB2678"/>
    <w:rsid w:val="00DB4EF7"/>
    <w:rsid w:val="00DC102B"/>
    <w:rsid w:val="00DC2986"/>
    <w:rsid w:val="00DD4EE2"/>
    <w:rsid w:val="00DF1D23"/>
    <w:rsid w:val="00DF39EE"/>
    <w:rsid w:val="00DF62BA"/>
    <w:rsid w:val="00E025D9"/>
    <w:rsid w:val="00E02934"/>
    <w:rsid w:val="00E11786"/>
    <w:rsid w:val="00E14229"/>
    <w:rsid w:val="00E212A7"/>
    <w:rsid w:val="00E2234D"/>
    <w:rsid w:val="00E254A0"/>
    <w:rsid w:val="00E30D1A"/>
    <w:rsid w:val="00E31F09"/>
    <w:rsid w:val="00E33DC8"/>
    <w:rsid w:val="00E34ED3"/>
    <w:rsid w:val="00E533AC"/>
    <w:rsid w:val="00E57DC0"/>
    <w:rsid w:val="00E609CB"/>
    <w:rsid w:val="00E60E7D"/>
    <w:rsid w:val="00E61C61"/>
    <w:rsid w:val="00E733C2"/>
    <w:rsid w:val="00E74692"/>
    <w:rsid w:val="00E764CE"/>
    <w:rsid w:val="00E83650"/>
    <w:rsid w:val="00E867AE"/>
    <w:rsid w:val="00E93FEC"/>
    <w:rsid w:val="00E97599"/>
    <w:rsid w:val="00EA1EDF"/>
    <w:rsid w:val="00EB147F"/>
    <w:rsid w:val="00EB31F9"/>
    <w:rsid w:val="00EC45AF"/>
    <w:rsid w:val="00EC4D6C"/>
    <w:rsid w:val="00EC7C76"/>
    <w:rsid w:val="00ED0B19"/>
    <w:rsid w:val="00ED1C13"/>
    <w:rsid w:val="00ED47A1"/>
    <w:rsid w:val="00ED78E8"/>
    <w:rsid w:val="00EE2A07"/>
    <w:rsid w:val="00EE374D"/>
    <w:rsid w:val="00EF13A5"/>
    <w:rsid w:val="00EF2711"/>
    <w:rsid w:val="00F00CA7"/>
    <w:rsid w:val="00F033F9"/>
    <w:rsid w:val="00F10EA9"/>
    <w:rsid w:val="00F211A7"/>
    <w:rsid w:val="00F22288"/>
    <w:rsid w:val="00F22E4A"/>
    <w:rsid w:val="00F27054"/>
    <w:rsid w:val="00F36A70"/>
    <w:rsid w:val="00F36EDC"/>
    <w:rsid w:val="00F43579"/>
    <w:rsid w:val="00F4442A"/>
    <w:rsid w:val="00F44A9C"/>
    <w:rsid w:val="00F55736"/>
    <w:rsid w:val="00F61539"/>
    <w:rsid w:val="00F67136"/>
    <w:rsid w:val="00F7445C"/>
    <w:rsid w:val="00F80189"/>
    <w:rsid w:val="00F8217B"/>
    <w:rsid w:val="00F908F7"/>
    <w:rsid w:val="00F9489A"/>
    <w:rsid w:val="00F9630C"/>
    <w:rsid w:val="00FA13E6"/>
    <w:rsid w:val="00FA28B0"/>
    <w:rsid w:val="00FA5B37"/>
    <w:rsid w:val="00FA7E66"/>
    <w:rsid w:val="00FB0D13"/>
    <w:rsid w:val="00FB5640"/>
    <w:rsid w:val="00FC48E4"/>
    <w:rsid w:val="00FD267E"/>
    <w:rsid w:val="00FD3E29"/>
    <w:rsid w:val="00FD536B"/>
    <w:rsid w:val="00FD6301"/>
    <w:rsid w:val="00FD635B"/>
    <w:rsid w:val="00FE710E"/>
    <w:rsid w:val="00FF12DF"/>
    <w:rsid w:val="00FF15ED"/>
    <w:rsid w:val="00FF5616"/>
    <w:rsid w:val="7E5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5"/>
    <w:pPr>
      <w:widowControl w:val="0"/>
      <w:jc w:val="both"/>
    </w:pPr>
    <w:rPr>
      <w:rFonts w:ascii="Calibri" w:eastAsia="宋体" w:hAnsi="Calibri" w:cs="Times New Roman"/>
      <w:kern w:val="2"/>
      <w:sz w:val="28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396B"/>
    <w:pPr>
      <w:keepNext/>
      <w:keepLines/>
      <w:spacing w:beforeLines="50" w:afterLines="50"/>
      <w:jc w:val="center"/>
      <w:outlineLvl w:val="1"/>
    </w:pPr>
    <w:rPr>
      <w:rFonts w:ascii="Times New Roman" w:eastAsia="黑体" w:hAnsi="Times New Roman"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396B"/>
    <w:pPr>
      <w:keepNext/>
      <w:keepLines/>
      <w:spacing w:beforeLines="30" w:afterLines="30" w:line="324" w:lineRule="auto"/>
      <w:jc w:val="center"/>
      <w:outlineLvl w:val="2"/>
    </w:pPr>
    <w:rPr>
      <w:rFonts w:ascii="Times New Roman" w:eastAsia="黑体" w:hAnsi="Times New Roman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3396B"/>
    <w:pPr>
      <w:keepNext/>
      <w:keepLines/>
      <w:spacing w:line="312" w:lineRule="auto"/>
      <w:ind w:firstLineChars="200" w:firstLine="600"/>
      <w:outlineLvl w:val="3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rsid w:val="00A313E5"/>
    <w:pPr>
      <w:ind w:firstLine="420"/>
    </w:pPr>
    <w:rPr>
      <w:rFonts w:ascii="Times New Roman" w:hAnsi="Times New Roman"/>
      <w:sz w:val="21"/>
      <w:szCs w:val="20"/>
    </w:rPr>
  </w:style>
  <w:style w:type="paragraph" w:styleId="a3">
    <w:name w:val="Balloon Text"/>
    <w:basedOn w:val="a"/>
    <w:link w:val="Char"/>
    <w:uiPriority w:val="99"/>
    <w:unhideWhenUsed/>
    <w:rsid w:val="00A31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A3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A313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A313E5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1">
    <w:name w:val="页眉 Char"/>
    <w:basedOn w:val="a0"/>
    <w:link w:val="a5"/>
    <w:qFormat/>
    <w:rsid w:val="00A313E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3E5"/>
    <w:rPr>
      <w:rFonts w:ascii="Calibri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rsid w:val="00A313E5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A313E5"/>
  </w:style>
  <w:style w:type="paragraph" w:customStyle="1" w:styleId="Style7">
    <w:name w:val="_Style 7"/>
    <w:basedOn w:val="a"/>
    <w:rsid w:val="00A313E5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A313E5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rsid w:val="00D82280"/>
    <w:pPr>
      <w:spacing w:line="560" w:lineRule="exact"/>
      <w:ind w:firstLine="480"/>
    </w:pPr>
    <w:rPr>
      <w:rFonts w:ascii="仿宋_GB2312" w:eastAsia="仿宋_GB2312" w:hAnsi="Times New Roman"/>
      <w:kern w:val="0"/>
      <w:sz w:val="32"/>
      <w:szCs w:val="20"/>
    </w:rPr>
  </w:style>
  <w:style w:type="character" w:customStyle="1" w:styleId="3Char0">
    <w:name w:val="正文文本缩进 3 Char"/>
    <w:basedOn w:val="a0"/>
    <w:link w:val="30"/>
    <w:rsid w:val="00D82280"/>
    <w:rPr>
      <w:rFonts w:ascii="仿宋_GB2312" w:eastAsia="仿宋_GB2312" w:hAnsi="Times New Roman" w:cs="Times New Roman"/>
      <w:sz w:val="32"/>
    </w:rPr>
  </w:style>
  <w:style w:type="character" w:styleId="a6">
    <w:name w:val="Hyperlink"/>
    <w:basedOn w:val="a0"/>
    <w:uiPriority w:val="99"/>
    <w:semiHidden/>
    <w:unhideWhenUsed/>
    <w:rsid w:val="00A75523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24109F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F8217B"/>
    <w:rPr>
      <w:color w:val="954F72"/>
      <w:u w:val="single"/>
    </w:rPr>
  </w:style>
  <w:style w:type="paragraph" w:customStyle="1" w:styleId="font5">
    <w:name w:val="font5"/>
    <w:basedOn w:val="a"/>
    <w:rsid w:val="00F821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F8217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F821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8">
    <w:name w:val="xl68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uiPriority w:val="59"/>
    <w:rsid w:val="00D8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473A0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473A0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473A0"/>
    <w:rPr>
      <w:rFonts w:ascii="Calibri" w:eastAsia="宋体" w:hAnsi="Calibri" w:cs="Times New Roman"/>
      <w:kern w:val="2"/>
      <w:sz w:val="28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473A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473A0"/>
    <w:rPr>
      <w:rFonts w:ascii="Calibri" w:eastAsia="宋体" w:hAnsi="Calibri" w:cs="Times New Roman"/>
      <w:b/>
      <w:bCs/>
      <w:kern w:val="2"/>
      <w:sz w:val="28"/>
      <w:szCs w:val="22"/>
    </w:rPr>
  </w:style>
  <w:style w:type="character" w:customStyle="1" w:styleId="2Char">
    <w:name w:val="标题 2 Char"/>
    <w:basedOn w:val="a0"/>
    <w:link w:val="2"/>
    <w:uiPriority w:val="9"/>
    <w:rsid w:val="0073396B"/>
    <w:rPr>
      <w:rFonts w:ascii="Times New Roman" w:eastAsia="黑体" w:hAnsi="Times New Roman" w:cs="Times New Roman"/>
      <w:bCs/>
      <w:kern w:val="2"/>
      <w:sz w:val="30"/>
      <w:szCs w:val="32"/>
    </w:rPr>
  </w:style>
  <w:style w:type="character" w:customStyle="1" w:styleId="4Char">
    <w:name w:val="标题 4 Char"/>
    <w:basedOn w:val="a0"/>
    <w:link w:val="4"/>
    <w:uiPriority w:val="9"/>
    <w:rsid w:val="0073396B"/>
    <w:rPr>
      <w:rFonts w:ascii="Arial" w:eastAsia="黑体" w:hAnsi="Arial" w:cs="Times New Roman"/>
      <w:kern w:val="2"/>
      <w:sz w:val="24"/>
      <w:szCs w:val="22"/>
    </w:rPr>
  </w:style>
  <w:style w:type="character" w:customStyle="1" w:styleId="3Char">
    <w:name w:val="标题 3 Char"/>
    <w:basedOn w:val="a0"/>
    <w:link w:val="3"/>
    <w:uiPriority w:val="9"/>
    <w:rsid w:val="0073396B"/>
    <w:rPr>
      <w:rFonts w:ascii="Times New Roman" w:eastAsia="黑体" w:hAnsi="Times New Roman" w:cs="Times New Roman"/>
      <w:kern w:val="2"/>
      <w:sz w:val="24"/>
      <w:szCs w:val="22"/>
    </w:rPr>
  </w:style>
  <w:style w:type="paragraph" w:customStyle="1" w:styleId="10">
    <w:name w:val="表前正文1"/>
    <w:basedOn w:val="a"/>
    <w:qFormat/>
    <w:rsid w:val="00642B47"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5"/>
    <w:pPr>
      <w:widowControl w:val="0"/>
      <w:jc w:val="both"/>
    </w:pPr>
    <w:rPr>
      <w:rFonts w:ascii="Calibri" w:eastAsia="宋体" w:hAnsi="Calibri" w:cs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rsid w:val="00A313E5"/>
    <w:pPr>
      <w:ind w:firstLine="420"/>
    </w:pPr>
    <w:rPr>
      <w:rFonts w:ascii="Times New Roman" w:hAnsi="Times New Roman"/>
      <w:sz w:val="21"/>
      <w:szCs w:val="20"/>
    </w:rPr>
  </w:style>
  <w:style w:type="paragraph" w:styleId="a3">
    <w:name w:val="Balloon Text"/>
    <w:basedOn w:val="a"/>
    <w:link w:val="Char"/>
    <w:uiPriority w:val="99"/>
    <w:unhideWhenUsed/>
    <w:rsid w:val="00A31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A3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A313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A313E5"/>
    <w:pPr>
      <w:ind w:firstLineChars="200" w:firstLine="420"/>
    </w:pPr>
    <w:rPr>
      <w:rFonts w:ascii="Times New Roman" w:hAnsi="Times New Roman"/>
      <w:sz w:val="21"/>
      <w:szCs w:val="24"/>
    </w:rPr>
  </w:style>
  <w:style w:type="character" w:customStyle="1" w:styleId="Char1">
    <w:name w:val="页眉 Char"/>
    <w:basedOn w:val="a0"/>
    <w:link w:val="a5"/>
    <w:qFormat/>
    <w:rsid w:val="00A313E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3E5"/>
    <w:rPr>
      <w:rFonts w:ascii="Calibri" w:eastAsia="宋体" w:hAnsi="Calibri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rsid w:val="00A313E5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A313E5"/>
  </w:style>
  <w:style w:type="paragraph" w:customStyle="1" w:styleId="Style7">
    <w:name w:val="_Style 7"/>
    <w:basedOn w:val="a"/>
    <w:rsid w:val="00A313E5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A313E5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rsid w:val="00D82280"/>
    <w:pPr>
      <w:spacing w:line="560" w:lineRule="exact"/>
      <w:ind w:firstLine="480"/>
    </w:pPr>
    <w:rPr>
      <w:rFonts w:ascii="仿宋_GB2312" w:eastAsia="仿宋_GB2312" w:hAnsi="Times New Roman"/>
      <w:kern w:val="0"/>
      <w:sz w:val="32"/>
      <w:szCs w:val="20"/>
    </w:rPr>
  </w:style>
  <w:style w:type="character" w:customStyle="1" w:styleId="3Char0">
    <w:name w:val="正文文本缩进 3 Char"/>
    <w:basedOn w:val="a0"/>
    <w:link w:val="30"/>
    <w:rsid w:val="00D82280"/>
    <w:rPr>
      <w:rFonts w:ascii="仿宋_GB2312" w:eastAsia="仿宋_GB2312" w:hAnsi="Times New Roman" w:cs="Times New Roman"/>
      <w:sz w:val="32"/>
    </w:rPr>
  </w:style>
  <w:style w:type="character" w:styleId="a6">
    <w:name w:val="Hyperlink"/>
    <w:basedOn w:val="a0"/>
    <w:uiPriority w:val="99"/>
    <w:semiHidden/>
    <w:unhideWhenUsed/>
    <w:rsid w:val="00A75523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24109F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F8217B"/>
    <w:rPr>
      <w:color w:val="954F72"/>
      <w:u w:val="single"/>
    </w:rPr>
  </w:style>
  <w:style w:type="paragraph" w:customStyle="1" w:styleId="font5">
    <w:name w:val="font5"/>
    <w:basedOn w:val="a"/>
    <w:rsid w:val="00F8217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F8217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F821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68">
    <w:name w:val="xl68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821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uiPriority w:val="59"/>
    <w:rsid w:val="00D8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473A0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473A0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473A0"/>
    <w:rPr>
      <w:rFonts w:ascii="Calibri" w:eastAsia="宋体" w:hAnsi="Calibri" w:cs="Times New Roman"/>
      <w:kern w:val="2"/>
      <w:sz w:val="28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473A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473A0"/>
    <w:rPr>
      <w:rFonts w:ascii="Calibri" w:eastAsia="宋体" w:hAnsi="Calibri" w:cs="Times New Roman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CF557-3214-454B-ADEB-9D461E9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1628</Words>
  <Characters>9286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xaqajh</cp:lastModifiedBy>
  <cp:revision>16</cp:revision>
  <cp:lastPrinted>2019-04-11T12:59:00Z</cp:lastPrinted>
  <dcterms:created xsi:type="dcterms:W3CDTF">2019-04-29T07:35:00Z</dcterms:created>
  <dcterms:modified xsi:type="dcterms:W3CDTF">2019-10-24T08:21:00Z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