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2803"/>
          <w:tab w:val="center" w:pos="4733"/>
        </w:tabs>
        <w:ind w:firstLine="1044" w:firstLineChars="20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2024校园招聘</w:t>
      </w:r>
    </w:p>
    <w:p>
      <w:pPr>
        <w:ind w:firstLine="1044" w:firstLineChars="200"/>
        <w:jc w:val="center"/>
        <w:rPr>
          <w:rFonts w:hint="default"/>
          <w:b/>
          <w:bCs/>
          <w:sz w:val="52"/>
          <w:szCs w:val="52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 xml:space="preserve">             ----万豪集团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一、企业简介：</w:t>
      </w:r>
    </w:p>
    <w:p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山东万豪生态农业集团股份有限公司始创于2002年，总部位于山东济南市，深耕农化板块20余年，连续蝉联中国农药行业销售百强等荣誉称号，拥有省级研发平台。是集研发、生产、经营、销售、服务于一体的大型股份制集团化企业。2023年集团进入规划上市的第一年，药肥、原药方向也有新的突破，力争早日达成上市目标，成为卓越的高性价比植保产品及作物解决方案提供商！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二、企业文化：</w:t>
      </w:r>
    </w:p>
    <w:p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企业愿景---成为全球卓越的高性价比植保产品及作物解决方案提供商！</w:t>
      </w:r>
    </w:p>
    <w:p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企业精神--跟踪落实，真抓实干，坦诚自信，务实创新。</w:t>
      </w: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人才理念--能力择才，实战育才，个性用才，平台留才。</w:t>
      </w:r>
    </w:p>
    <w:p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团队精神--同心才能走的更远，同德才能走的更近。</w:t>
      </w:r>
    </w:p>
    <w:p>
      <w:pPr>
        <w:ind w:firstLine="560" w:firstLineChars="200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行为理念--行动是成功的开始。</w:t>
      </w:r>
    </w:p>
    <w:p>
      <w:p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三、万豪“新”风采--企业荣誉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 xml:space="preserve">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ind w:firstLine="42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1504950</wp:posOffset>
            </wp:positionH>
            <wp:positionV relativeFrom="paragraph">
              <wp:posOffset>-700405</wp:posOffset>
            </wp:positionV>
            <wp:extent cx="2056765" cy="3895090"/>
            <wp:effectExtent l="0" t="0" r="635" b="6350"/>
            <wp:wrapNone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ind w:firstLine="562" w:firstLineChars="200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公司是中国农药行业销售百强、中国农药行业制剂销售20强、高新技术企业、省农业龙头企业、省农药行业优秀企业，拥有山东省院士工作站、山东省环保农药工程实验室、济南市生态药肥一体化工程技术研究中心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。</w:t>
      </w:r>
    </w:p>
    <w:p>
      <w:pPr>
        <w:numPr>
          <w:ilvl w:val="0"/>
          <w:numId w:val="1"/>
        </w:num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万豪“欣”活力--员工风采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65405</wp:posOffset>
            </wp:positionV>
            <wp:extent cx="2526030" cy="1421130"/>
            <wp:effectExtent l="0" t="0" r="3810" b="11430"/>
            <wp:wrapNone/>
            <wp:docPr id="7" name="图片 7" descr="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421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77470</wp:posOffset>
            </wp:positionV>
            <wp:extent cx="1800860" cy="1350645"/>
            <wp:effectExtent l="0" t="0" r="12700" b="5715"/>
            <wp:wrapNone/>
            <wp:docPr id="5" name="图片 5" descr="微信图片_20231012195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310121951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350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t xml:space="preserve"> 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default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363855</wp:posOffset>
            </wp:positionV>
            <wp:extent cx="1895475" cy="2527300"/>
            <wp:effectExtent l="0" t="0" r="9525" b="2540"/>
            <wp:wrapNone/>
            <wp:docPr id="9" name="图片 9" descr="微信图片_20231012195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310121950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52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8"/>
          <w:szCs w:val="28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380365</wp:posOffset>
            </wp:positionV>
            <wp:extent cx="2378075" cy="1783715"/>
            <wp:effectExtent l="0" t="0" r="14605" b="14605"/>
            <wp:wrapNone/>
            <wp:docPr id="8" name="图片 8" descr="微信图片_20231012195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310121951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五、万豪“新”成长--培训体系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60325</wp:posOffset>
            </wp:positionV>
            <wp:extent cx="4547235" cy="2560320"/>
            <wp:effectExtent l="0" t="0" r="9525" b="0"/>
            <wp:wrapNone/>
            <wp:docPr id="1" name="图片 1" descr="微信图片_20231010103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10101036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7235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 w:firstLine="560" w:firstLineChars="20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2" w:firstLineChars="200"/>
        <w:jc w:val="both"/>
        <w:rPr>
          <w:rFonts w:hint="default"/>
          <w:b/>
          <w:bCs/>
          <w:sz w:val="28"/>
          <w:szCs w:val="28"/>
          <w:lang w:val="en-US" w:eastAsia="zh-CN"/>
        </w:rPr>
      </w:pPr>
    </w:p>
    <w:p>
      <w:pPr>
        <w:widowControl w:val="0"/>
        <w:numPr>
          <w:ilvl w:val="0"/>
          <w:numId w:val="0"/>
        </w:numPr>
        <w:ind w:firstLine="562" w:firstLineChars="200"/>
        <w:jc w:val="both"/>
        <w:rPr>
          <w:rFonts w:hint="default"/>
          <w:b/>
          <w:bCs/>
          <w:sz w:val="28"/>
          <w:szCs w:val="28"/>
          <w:highlight w:val="yellow"/>
          <w:lang w:val="en-US" w:eastAsia="zh-CN"/>
        </w:rPr>
      </w:pP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六、万豪“心”飞跃--晋升通道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3099435" cy="2103755"/>
            <wp:effectExtent l="0" t="0" r="9525" b="14605"/>
            <wp:docPr id="18" name="图片 18" descr="微信图片_202302201950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微信图片_2023022019505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9435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七、营销网络图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4123055" cy="2101215"/>
            <wp:effectExtent l="0" t="0" r="6985" b="1905"/>
            <wp:docPr id="19" name="图片 19" descr="微信图片_202302201950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22019505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3055" cy="2101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八、万豪“薪”动力--薪酬福利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1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.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入职缴纳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t>五险一金、年终奖金、人才公寓、餐费补贴。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2.档案接收、职称评定，享受人才补贴、人才推荐奖励等。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3.团建旅游、拓展训练、节假日福利、员工活动等多种企业文化。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4.构建员工成就理想和事业的平台，创造快乐工作的人文环境。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5.全面培训体系，助力全方位成长。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6.富有竞争力的岗位薪酬和福利， 不定期进行管理岗位优先推荐，为员工提供更多展现个人能力和机会的舞台。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7. </w:t>
      </w:r>
      <w:r>
        <w:rPr>
          <w:rFonts w:hint="eastAsia"/>
          <w:b/>
          <w:bCs/>
          <w:sz w:val="28"/>
          <w:szCs w:val="28"/>
          <w:lang w:val="en-US" w:eastAsia="zh-CN"/>
        </w:rPr>
        <w:t>公司配备公车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，员工旅游等福利。</w:t>
      </w:r>
    </w:p>
    <w:p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九、万豪“新”未来--招聘岗位</w:t>
      </w:r>
    </w:p>
    <w:tbl>
      <w:tblPr>
        <w:tblStyle w:val="3"/>
        <w:tblW w:w="8596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1636"/>
        <w:gridCol w:w="1252"/>
        <w:gridCol w:w="3308"/>
        <w:gridCol w:w="15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40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序号</w:t>
            </w:r>
          </w:p>
        </w:tc>
        <w:tc>
          <w:tcPr>
            <w:tcW w:w="1636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岗位名称</w:t>
            </w:r>
          </w:p>
        </w:tc>
        <w:tc>
          <w:tcPr>
            <w:tcW w:w="1252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招聘人数</w:t>
            </w:r>
          </w:p>
        </w:tc>
        <w:tc>
          <w:tcPr>
            <w:tcW w:w="3308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任职要求</w:t>
            </w:r>
          </w:p>
        </w:tc>
        <w:tc>
          <w:tcPr>
            <w:tcW w:w="1560" w:type="dxa"/>
            <w:vMerge w:val="restart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薪资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840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636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252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3308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1560" w:type="dxa"/>
            <w:vMerge w:val="continue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6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1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区域经理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100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专业不限，具备较强的学习能力、沟通能力及执行力，能吃苦耐劳，有驾照者优先考虑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5800-10000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产品经理助理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12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硕士学历，植保、农学相关专业，具备较强的沟通能力、创新能力。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8000-15000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3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技术研发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本科及以上学历，化学工程与工艺、有机化学、应用化学等相关专业。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本科5000+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研究生：8000+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2"/>
                <w:sz w:val="20"/>
                <w:szCs w:val="20"/>
                <w:u w:val="none"/>
                <w:lang w:val="en-US" w:eastAsia="zh-CN" w:bidi="ar-SA"/>
              </w:rPr>
              <w:t>4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财务管培生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highlight w:val="none"/>
                <w:u w:val="none"/>
                <w:lang w:val="en-US" w:eastAsia="zh-CN"/>
              </w:rPr>
              <w:t>5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本科学历，财务管理、会计学等专业，理论基础扎实；熟练应用Word、Excel、PPt等常用软件，有初级会计证者优先考虑。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4000-6000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5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人力资源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管培生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本科及以上学历，人力资源管理相关专业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4000-6000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sz w:val="20"/>
                <w:szCs w:val="20"/>
                <w:u w:val="none"/>
                <w:lang w:val="en-US" w:eastAsia="zh-CN"/>
              </w:rPr>
              <w:t>6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品质管理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5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大专及以上学历，化学化工、分析检测相关专业，具备较强的自学、主动意识。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4000-6000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8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7</w:t>
            </w:r>
          </w:p>
        </w:tc>
        <w:tc>
          <w:tcPr>
            <w:tcW w:w="16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销售助理</w:t>
            </w:r>
          </w:p>
        </w:tc>
        <w:tc>
          <w:tcPr>
            <w:tcW w:w="12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highlight w:val="none"/>
                <w:u w:val="none"/>
                <w:lang w:val="en-US" w:eastAsia="zh-CN" w:bidi="ar"/>
              </w:rPr>
              <w:t>3</w:t>
            </w:r>
          </w:p>
        </w:tc>
        <w:tc>
          <w:tcPr>
            <w:tcW w:w="330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nil"/>
            </w:tcBorders>
            <w:shd w:val="clear" w:color="auto" w:fill="auto"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大专及以上学历，熟练操作计算机办公软件，性格外向，善于沟通。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4000-6000</w:t>
            </w:r>
          </w:p>
        </w:tc>
      </w:tr>
    </w:tbl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十、联系我们：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&gt;&gt;工作地址：山东省济南市商河经济开发区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力源街东首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&gt;&gt;联  系 人:  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0531-58717896</w:t>
      </w:r>
    </w:p>
    <w:p>
      <w:pPr>
        <w:ind w:firstLine="1960" w:firstLineChars="7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孙女士 18660390132（微信）</w:t>
      </w:r>
    </w:p>
    <w:p>
      <w:pPr>
        <w:ind w:firstLine="1960" w:firstLineChars="700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李女士 18660395928（微信）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>&gt;&gt;简历投递：shandongwanhao2015@163.com</w:t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default"/>
          <w:b w:val="0"/>
          <w:bCs w:val="0"/>
          <w:sz w:val="28"/>
          <w:szCs w:val="28"/>
          <w:lang w:val="en-US" w:eastAsia="zh-CN"/>
        </w:rPr>
        <w:t xml:space="preserve">&gt;&gt;官方网址： 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begin"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instrText xml:space="preserve"> HYPERLINK "http://www.shandongwh.com" </w:instrTex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default"/>
          <w:b w:val="0"/>
          <w:bCs w:val="0"/>
          <w:sz w:val="28"/>
          <w:szCs w:val="28"/>
          <w:lang w:val="en-US" w:eastAsia="zh-CN"/>
        </w:rPr>
        <w:t>http://www.shandongwh.com</w:t>
      </w:r>
      <w:r>
        <w:rPr>
          <w:rFonts w:hint="default"/>
          <w:b w:val="0"/>
          <w:bCs w:val="0"/>
          <w:sz w:val="28"/>
          <w:szCs w:val="28"/>
          <w:lang w:val="en-US" w:eastAsia="zh-CN"/>
        </w:rPr>
        <w:fldChar w:fldCharType="end"/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864870</wp:posOffset>
            </wp:positionH>
            <wp:positionV relativeFrom="paragraph">
              <wp:posOffset>88900</wp:posOffset>
            </wp:positionV>
            <wp:extent cx="1047750" cy="1058545"/>
            <wp:effectExtent l="0" t="0" r="3810" b="8255"/>
            <wp:wrapNone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2564130</wp:posOffset>
            </wp:positionH>
            <wp:positionV relativeFrom="paragraph">
              <wp:posOffset>59690</wp:posOffset>
            </wp:positionV>
            <wp:extent cx="1108710" cy="1099185"/>
            <wp:effectExtent l="0" t="0" r="3810" b="13335"/>
            <wp:wrapNone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1087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            HR微信           集团公众号</w:t>
      </w:r>
    </w:p>
    <w:p>
      <w:pPr>
        <w:rPr>
          <w:rFonts w:hint="eastAsia"/>
          <w:b w:val="0"/>
          <w:bCs w:val="0"/>
          <w:sz w:val="28"/>
          <w:szCs w:val="28"/>
          <w:lang w:val="en-US" w:eastAsia="zh-CN"/>
        </w:rPr>
      </w:pPr>
    </w:p>
    <w:p>
      <w:pPr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0" w:name="_GoBack"/>
      <w:bookmarkEnd w:id="0"/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</w:t>
      </w:r>
    </w:p>
    <w:p>
      <w:pPr>
        <w:ind w:firstLine="560" w:firstLineChars="200"/>
        <w:rPr>
          <w:rFonts w:hint="eastAsia"/>
          <w:sz w:val="28"/>
          <w:szCs w:val="28"/>
          <w:lang w:val="en-US" w:eastAsia="zh-CN"/>
        </w:rPr>
      </w:pP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 xml:space="preserve">      </w:t>
      </w:r>
    </w:p>
    <w:p>
      <w:pPr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>
      <w:pPr>
        <w:ind w:firstLine="840" w:firstLineChars="300"/>
        <w:rPr>
          <w:rFonts w:hint="eastAsia"/>
          <w:sz w:val="28"/>
          <w:szCs w:val="28"/>
          <w:lang w:val="en-US" w:eastAsia="zh-CN"/>
        </w:rPr>
      </w:pPr>
    </w:p>
    <w:p>
      <w:pPr>
        <w:ind w:firstLine="840" w:firstLineChars="300"/>
        <w:rPr>
          <w:rFonts w:hint="default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7AF616F"/>
    <w:multiLevelType w:val="singleLevel"/>
    <w:tmpl w:val="77AF616F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FmZTlhZWRjYzFiMDI0M2JhZjE2YmNjZGQxNWYxYjMifQ=="/>
  </w:docVars>
  <w:rsids>
    <w:rsidRoot w:val="02517594"/>
    <w:rsid w:val="002630BB"/>
    <w:rsid w:val="005E0AA6"/>
    <w:rsid w:val="005F65CD"/>
    <w:rsid w:val="021533E7"/>
    <w:rsid w:val="021A6C4F"/>
    <w:rsid w:val="02517594"/>
    <w:rsid w:val="03086AA8"/>
    <w:rsid w:val="032F04D8"/>
    <w:rsid w:val="0334789D"/>
    <w:rsid w:val="03AE3AF3"/>
    <w:rsid w:val="04932CE9"/>
    <w:rsid w:val="04E11CA6"/>
    <w:rsid w:val="051200B1"/>
    <w:rsid w:val="05373674"/>
    <w:rsid w:val="068B1EC9"/>
    <w:rsid w:val="06AB431A"/>
    <w:rsid w:val="083D71F3"/>
    <w:rsid w:val="0A557556"/>
    <w:rsid w:val="0AB87005"/>
    <w:rsid w:val="0AFF4C34"/>
    <w:rsid w:val="0B024724"/>
    <w:rsid w:val="0C344DB1"/>
    <w:rsid w:val="0C48085D"/>
    <w:rsid w:val="0DCA7D3E"/>
    <w:rsid w:val="0EE228A3"/>
    <w:rsid w:val="0F490B74"/>
    <w:rsid w:val="0F8C280E"/>
    <w:rsid w:val="0FA1450C"/>
    <w:rsid w:val="10207B26"/>
    <w:rsid w:val="118E286E"/>
    <w:rsid w:val="120174E4"/>
    <w:rsid w:val="12527D3F"/>
    <w:rsid w:val="13257202"/>
    <w:rsid w:val="138F056B"/>
    <w:rsid w:val="14926B19"/>
    <w:rsid w:val="14D40EDF"/>
    <w:rsid w:val="1585667E"/>
    <w:rsid w:val="16730284"/>
    <w:rsid w:val="16970417"/>
    <w:rsid w:val="16A448E1"/>
    <w:rsid w:val="17650515"/>
    <w:rsid w:val="17A74689"/>
    <w:rsid w:val="17FB2C27"/>
    <w:rsid w:val="185D11EC"/>
    <w:rsid w:val="18925339"/>
    <w:rsid w:val="18FB4916"/>
    <w:rsid w:val="191F46F3"/>
    <w:rsid w:val="19E219A9"/>
    <w:rsid w:val="19EE47F1"/>
    <w:rsid w:val="19F755CF"/>
    <w:rsid w:val="1A345F7C"/>
    <w:rsid w:val="1A4C1518"/>
    <w:rsid w:val="1A5328A6"/>
    <w:rsid w:val="1AC47300"/>
    <w:rsid w:val="1BE20386"/>
    <w:rsid w:val="1BF260EF"/>
    <w:rsid w:val="1CA86C64"/>
    <w:rsid w:val="1CDF0421"/>
    <w:rsid w:val="1E5170FD"/>
    <w:rsid w:val="1E731769"/>
    <w:rsid w:val="1F773FE4"/>
    <w:rsid w:val="1FC97167"/>
    <w:rsid w:val="200B777F"/>
    <w:rsid w:val="208539D6"/>
    <w:rsid w:val="20D34741"/>
    <w:rsid w:val="20D65FDF"/>
    <w:rsid w:val="22E20C6B"/>
    <w:rsid w:val="22F73C11"/>
    <w:rsid w:val="235D209F"/>
    <w:rsid w:val="23E40A13"/>
    <w:rsid w:val="246D6C5B"/>
    <w:rsid w:val="24EF141E"/>
    <w:rsid w:val="25BB67A7"/>
    <w:rsid w:val="25FE400E"/>
    <w:rsid w:val="265D14B3"/>
    <w:rsid w:val="27383550"/>
    <w:rsid w:val="278C564A"/>
    <w:rsid w:val="283006CB"/>
    <w:rsid w:val="28AF7842"/>
    <w:rsid w:val="29086F52"/>
    <w:rsid w:val="29932CBF"/>
    <w:rsid w:val="2AD74E2E"/>
    <w:rsid w:val="2AF552B4"/>
    <w:rsid w:val="2B705F75"/>
    <w:rsid w:val="2B8C79C6"/>
    <w:rsid w:val="2BCC070B"/>
    <w:rsid w:val="2C9F5E1F"/>
    <w:rsid w:val="2D3227EF"/>
    <w:rsid w:val="2D4B38B1"/>
    <w:rsid w:val="2F285C58"/>
    <w:rsid w:val="308F7E72"/>
    <w:rsid w:val="311D7312"/>
    <w:rsid w:val="32BB5035"/>
    <w:rsid w:val="32E36D8A"/>
    <w:rsid w:val="342D3D10"/>
    <w:rsid w:val="3490798C"/>
    <w:rsid w:val="359F0C3E"/>
    <w:rsid w:val="370E7E29"/>
    <w:rsid w:val="3732415A"/>
    <w:rsid w:val="38190834"/>
    <w:rsid w:val="38397128"/>
    <w:rsid w:val="39A44A75"/>
    <w:rsid w:val="39D30EB6"/>
    <w:rsid w:val="39F01A68"/>
    <w:rsid w:val="3A971EE4"/>
    <w:rsid w:val="3B1B6632"/>
    <w:rsid w:val="3BBE32F5"/>
    <w:rsid w:val="3BDB4614"/>
    <w:rsid w:val="3C447E49"/>
    <w:rsid w:val="3CEF25AA"/>
    <w:rsid w:val="3F1B1335"/>
    <w:rsid w:val="3F852C53"/>
    <w:rsid w:val="3F980BD8"/>
    <w:rsid w:val="40896772"/>
    <w:rsid w:val="40E1035D"/>
    <w:rsid w:val="412B15D8"/>
    <w:rsid w:val="41B617E9"/>
    <w:rsid w:val="42114C71"/>
    <w:rsid w:val="424C5CAA"/>
    <w:rsid w:val="44F96555"/>
    <w:rsid w:val="45B47DEE"/>
    <w:rsid w:val="46004DE1"/>
    <w:rsid w:val="46873754"/>
    <w:rsid w:val="46C6602A"/>
    <w:rsid w:val="46C73652"/>
    <w:rsid w:val="4769618C"/>
    <w:rsid w:val="48CE7418"/>
    <w:rsid w:val="49233762"/>
    <w:rsid w:val="493C0826"/>
    <w:rsid w:val="4A2B43F6"/>
    <w:rsid w:val="4D137AF0"/>
    <w:rsid w:val="4D3D691B"/>
    <w:rsid w:val="4E3E6DEE"/>
    <w:rsid w:val="4E946A0E"/>
    <w:rsid w:val="4F5A7C58"/>
    <w:rsid w:val="5092726F"/>
    <w:rsid w:val="50C07F8E"/>
    <w:rsid w:val="5119144D"/>
    <w:rsid w:val="51976F41"/>
    <w:rsid w:val="52F263F9"/>
    <w:rsid w:val="568630E0"/>
    <w:rsid w:val="56CB31E9"/>
    <w:rsid w:val="56DE4CCA"/>
    <w:rsid w:val="570566FB"/>
    <w:rsid w:val="593E4146"/>
    <w:rsid w:val="5B04428E"/>
    <w:rsid w:val="5C163158"/>
    <w:rsid w:val="5C1B7108"/>
    <w:rsid w:val="5E1E62F4"/>
    <w:rsid w:val="5E21013D"/>
    <w:rsid w:val="5E3577AE"/>
    <w:rsid w:val="5E5D0BCB"/>
    <w:rsid w:val="5EC12EA4"/>
    <w:rsid w:val="5FA647F3"/>
    <w:rsid w:val="600A4D82"/>
    <w:rsid w:val="602A6080"/>
    <w:rsid w:val="60BA0556"/>
    <w:rsid w:val="61573FF7"/>
    <w:rsid w:val="6315416A"/>
    <w:rsid w:val="6477675E"/>
    <w:rsid w:val="64AA6B34"/>
    <w:rsid w:val="64E23ECB"/>
    <w:rsid w:val="655F1B43"/>
    <w:rsid w:val="65AC7433"/>
    <w:rsid w:val="66214BD4"/>
    <w:rsid w:val="66B75538"/>
    <w:rsid w:val="67B101D9"/>
    <w:rsid w:val="683F57E5"/>
    <w:rsid w:val="68575054"/>
    <w:rsid w:val="69F20C74"/>
    <w:rsid w:val="6BAA7419"/>
    <w:rsid w:val="6BB42046"/>
    <w:rsid w:val="6C2E004A"/>
    <w:rsid w:val="6C4A1757"/>
    <w:rsid w:val="6D047526"/>
    <w:rsid w:val="6DA560EA"/>
    <w:rsid w:val="6DE2733E"/>
    <w:rsid w:val="6EA269E6"/>
    <w:rsid w:val="70812E3F"/>
    <w:rsid w:val="70DC1E23"/>
    <w:rsid w:val="712B4B58"/>
    <w:rsid w:val="71557438"/>
    <w:rsid w:val="71BB5107"/>
    <w:rsid w:val="726B5B0D"/>
    <w:rsid w:val="73534140"/>
    <w:rsid w:val="73552361"/>
    <w:rsid w:val="73C6500C"/>
    <w:rsid w:val="73FC27DC"/>
    <w:rsid w:val="745B39A7"/>
    <w:rsid w:val="746F1200"/>
    <w:rsid w:val="74E41BEE"/>
    <w:rsid w:val="75703482"/>
    <w:rsid w:val="75A95442"/>
    <w:rsid w:val="764D30CF"/>
    <w:rsid w:val="7709415E"/>
    <w:rsid w:val="772A140E"/>
    <w:rsid w:val="78412EB3"/>
    <w:rsid w:val="790A599B"/>
    <w:rsid w:val="79270409"/>
    <w:rsid w:val="7A2A1655"/>
    <w:rsid w:val="7A6510DB"/>
    <w:rsid w:val="7AC10A3B"/>
    <w:rsid w:val="7ACA5F91"/>
    <w:rsid w:val="7AF22C30"/>
    <w:rsid w:val="7B4363CD"/>
    <w:rsid w:val="7B8B388D"/>
    <w:rsid w:val="7C3D3992"/>
    <w:rsid w:val="7C977546"/>
    <w:rsid w:val="7CB22AC6"/>
    <w:rsid w:val="7DB14637"/>
    <w:rsid w:val="7DD86068"/>
    <w:rsid w:val="7E1D773D"/>
    <w:rsid w:val="7E2D63B4"/>
    <w:rsid w:val="7F006CF2"/>
    <w:rsid w:val="7F2909FC"/>
    <w:rsid w:val="7FAE0E2E"/>
    <w:rsid w:val="7FFD0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1067</Words>
  <Characters>1256</Characters>
  <Lines>0</Lines>
  <Paragraphs>0</Paragraphs>
  <TotalTime>7</TotalTime>
  <ScaleCrop>false</ScaleCrop>
  <LinksUpToDate>false</LinksUpToDate>
  <CharactersWithSpaces>1314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2022-11-30T00:44:00Z</dcterms:created>
  <dc:creator>随心</dc:creator>
  <cp:lastModifiedBy>九月</cp:lastModifiedBy>
  <dcterms:modified xsi:type="dcterms:W3CDTF">2023-10-18T06:18:00Z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A2D40D4031FE4A108AC5D7F72F5AFBE0_13</vt:lpwstr>
  </property>
</Properties>
</file>